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9B95" w14:textId="1EF2103D" w:rsidR="00733D46" w:rsidRPr="002E7E3A" w:rsidRDefault="00AE08FF" w:rsidP="00D21347">
      <w:pPr>
        <w:pStyle w:val="Heading1"/>
        <w:spacing w:line="240" w:lineRule="atLeast"/>
        <w:rPr>
          <w:sz w:val="32"/>
        </w:rPr>
      </w:pPr>
      <w:r w:rsidRPr="002E7E3A">
        <w:rPr>
          <w:sz w:val="32"/>
        </w:rPr>
        <w:t>Role Description</w:t>
      </w:r>
    </w:p>
    <w:p w14:paraId="4765B067" w14:textId="2F5A7DB6" w:rsidR="00D11CFC" w:rsidRPr="003B3E3A" w:rsidRDefault="00D11CFC" w:rsidP="00D11CFC">
      <w:pPr>
        <w:tabs>
          <w:tab w:val="left" w:pos="2410"/>
          <w:tab w:val="left" w:pos="3119"/>
        </w:tabs>
        <w:rPr>
          <w:b/>
          <w:bCs/>
          <w:sz w:val="22"/>
        </w:rPr>
      </w:pPr>
      <w:r w:rsidRPr="003B3E3A">
        <w:rPr>
          <w:b/>
          <w:bCs/>
          <w:sz w:val="22"/>
        </w:rPr>
        <w:t>Job Title:</w:t>
      </w:r>
      <w:r w:rsidR="00E1731C" w:rsidRPr="003B3E3A">
        <w:rPr>
          <w:b/>
          <w:bCs/>
          <w:sz w:val="22"/>
        </w:rPr>
        <w:tab/>
      </w:r>
      <w:r w:rsidR="003B3E3A" w:rsidRPr="003B3E3A">
        <w:rPr>
          <w:b/>
          <w:bCs/>
          <w:sz w:val="22"/>
        </w:rPr>
        <w:t xml:space="preserve">Admissions </w:t>
      </w:r>
      <w:r w:rsidR="00765087">
        <w:rPr>
          <w:b/>
          <w:bCs/>
          <w:sz w:val="22"/>
        </w:rPr>
        <w:t xml:space="preserve">and Database </w:t>
      </w:r>
      <w:r w:rsidR="003B3E3A" w:rsidRPr="003B3E3A">
        <w:rPr>
          <w:b/>
          <w:bCs/>
          <w:sz w:val="22"/>
        </w:rPr>
        <w:t>Manager</w:t>
      </w:r>
    </w:p>
    <w:p w14:paraId="2A796762" w14:textId="00038862" w:rsidR="00D11CFC" w:rsidRPr="002E7E3A" w:rsidRDefault="00D11CFC" w:rsidP="00D11CFC">
      <w:pPr>
        <w:pStyle w:val="NoSpacing"/>
      </w:pPr>
      <w:r w:rsidRPr="003B3E3A">
        <w:rPr>
          <w:b/>
          <w:bCs/>
        </w:rPr>
        <w:t>Reports to:</w:t>
      </w:r>
      <w:r w:rsidRPr="003B3E3A">
        <w:rPr>
          <w:b/>
          <w:bCs/>
        </w:rPr>
        <w:tab/>
      </w:r>
      <w:r w:rsidRPr="003B3E3A">
        <w:rPr>
          <w:b/>
          <w:bCs/>
        </w:rPr>
        <w:tab/>
        <w:t xml:space="preserve">    </w:t>
      </w:r>
      <w:r w:rsidR="00DF4EA9" w:rsidRPr="003B3E3A">
        <w:rPr>
          <w:b/>
          <w:bCs/>
        </w:rPr>
        <w:t>Registrar</w:t>
      </w:r>
    </w:p>
    <w:p w14:paraId="5D761ADB" w14:textId="3F524020" w:rsidR="00D11CFC" w:rsidRPr="002E7E3A" w:rsidRDefault="00D11CFC" w:rsidP="00D11CFC">
      <w:pPr>
        <w:pStyle w:val="NoSpacing"/>
      </w:pPr>
    </w:p>
    <w:p w14:paraId="5172E52A" w14:textId="77777777" w:rsidR="00D11CFC" w:rsidRPr="002E7E3A" w:rsidRDefault="00D11CFC" w:rsidP="00D11CFC">
      <w:pPr>
        <w:pStyle w:val="NoSpacing"/>
      </w:pPr>
    </w:p>
    <w:p w14:paraId="36EB3D52" w14:textId="66CB54A6" w:rsidR="00D11CFC" w:rsidRPr="009B1A34" w:rsidRDefault="00D11CFC" w:rsidP="00D00AB6">
      <w:pPr>
        <w:pStyle w:val="Heading2"/>
        <w:rPr>
          <w:rFonts w:asciiTheme="minorHAnsi" w:hAnsiTheme="minorHAnsi" w:cstheme="minorHAnsi"/>
          <w:sz w:val="20"/>
          <w:szCs w:val="20"/>
        </w:rPr>
      </w:pPr>
      <w:r w:rsidRPr="009B1A34">
        <w:rPr>
          <w:rFonts w:asciiTheme="minorHAnsi" w:hAnsiTheme="minorHAnsi" w:cstheme="minorHAnsi"/>
          <w:sz w:val="20"/>
          <w:szCs w:val="20"/>
        </w:rPr>
        <w:t>General Information</w:t>
      </w:r>
    </w:p>
    <w:p w14:paraId="217B6509" w14:textId="77777777" w:rsidR="002E7E3A" w:rsidRPr="009B1A34" w:rsidRDefault="002E7E3A" w:rsidP="002E7E3A">
      <w:pPr>
        <w:rPr>
          <w:rFonts w:asciiTheme="minorHAnsi" w:hAnsiTheme="minorHAnsi" w:cstheme="minorHAnsi"/>
          <w:szCs w:val="20"/>
        </w:rPr>
      </w:pPr>
    </w:p>
    <w:p w14:paraId="7DD95554" w14:textId="3B976CAC" w:rsidR="00B52C17" w:rsidRPr="009B1A34" w:rsidRDefault="00B52C17" w:rsidP="00B52C17">
      <w:pPr>
        <w:pStyle w:val="Default"/>
        <w:rPr>
          <w:rFonts w:asciiTheme="minorHAnsi" w:hAnsiTheme="minorHAnsi" w:cstheme="minorHAnsi"/>
          <w:color w:val="auto"/>
          <w:sz w:val="20"/>
          <w:szCs w:val="20"/>
        </w:rPr>
      </w:pPr>
      <w:r w:rsidRPr="009B1A34">
        <w:rPr>
          <w:rFonts w:asciiTheme="minorHAnsi" w:hAnsiTheme="minorHAnsi" w:cstheme="minorHAnsi"/>
          <w:color w:val="auto"/>
          <w:sz w:val="20"/>
          <w:szCs w:val="20"/>
        </w:rPr>
        <w:t xml:space="preserve">Uppingham School, founded in 1584, is a leading co-educational independent boarding school. Its 800 pupils, aged 13-18, are accommodated in 15 boarding houses, taught by more than 20 academic departments, and participate in numerous co-curricular including sports, music, and drama. The academic programme is supported by business units responsible for marketing, estates, finance, human resources, IT, catering, cleaning, health and safety, and the </w:t>
      </w:r>
      <w:r w:rsidR="00CB2D96" w:rsidRPr="009B1A34">
        <w:rPr>
          <w:rFonts w:asciiTheme="minorHAnsi" w:hAnsiTheme="minorHAnsi" w:cstheme="minorHAnsi"/>
          <w:color w:val="auto"/>
          <w:sz w:val="20"/>
          <w:szCs w:val="20"/>
        </w:rPr>
        <w:t>school’s</w:t>
      </w:r>
      <w:r w:rsidRPr="009B1A34">
        <w:rPr>
          <w:rFonts w:asciiTheme="minorHAnsi" w:hAnsiTheme="minorHAnsi" w:cstheme="minorHAnsi"/>
          <w:color w:val="auto"/>
          <w:sz w:val="20"/>
          <w:szCs w:val="20"/>
        </w:rPr>
        <w:t xml:space="preserve"> trading subsidiary. The </w:t>
      </w:r>
      <w:r w:rsidR="00CB2D96" w:rsidRPr="009B1A34">
        <w:rPr>
          <w:rFonts w:asciiTheme="minorHAnsi" w:hAnsiTheme="minorHAnsi" w:cstheme="minorHAnsi"/>
          <w:color w:val="auto"/>
          <w:sz w:val="20"/>
          <w:szCs w:val="20"/>
        </w:rPr>
        <w:t>school</w:t>
      </w:r>
      <w:r w:rsidRPr="009B1A34">
        <w:rPr>
          <w:rFonts w:asciiTheme="minorHAnsi" w:hAnsiTheme="minorHAnsi" w:cstheme="minorHAnsi"/>
          <w:color w:val="auto"/>
          <w:sz w:val="20"/>
          <w:szCs w:val="20"/>
        </w:rPr>
        <w:t xml:space="preserve"> employs </w:t>
      </w:r>
      <w:r w:rsidR="001D0382">
        <w:rPr>
          <w:rFonts w:asciiTheme="minorHAnsi" w:hAnsiTheme="minorHAnsi" w:cstheme="minorHAnsi"/>
          <w:color w:val="auto"/>
          <w:sz w:val="20"/>
          <w:szCs w:val="20"/>
        </w:rPr>
        <w:t>around</w:t>
      </w:r>
      <w:r w:rsidRPr="009B1A34">
        <w:rPr>
          <w:rFonts w:asciiTheme="minorHAnsi" w:hAnsiTheme="minorHAnsi" w:cstheme="minorHAnsi"/>
          <w:color w:val="auto"/>
          <w:sz w:val="20"/>
          <w:szCs w:val="20"/>
        </w:rPr>
        <w:t xml:space="preserve"> 600 staff. </w:t>
      </w:r>
    </w:p>
    <w:p w14:paraId="6B92E7F3" w14:textId="77777777" w:rsidR="00B52C17" w:rsidRPr="009B1A34" w:rsidRDefault="00B52C17" w:rsidP="001A50B7">
      <w:pPr>
        <w:pStyle w:val="Default"/>
        <w:rPr>
          <w:rFonts w:asciiTheme="minorHAnsi" w:hAnsiTheme="minorHAnsi" w:cstheme="minorHAnsi"/>
          <w:color w:val="auto"/>
          <w:sz w:val="20"/>
          <w:szCs w:val="20"/>
        </w:rPr>
      </w:pPr>
    </w:p>
    <w:p w14:paraId="6F255F07" w14:textId="77777777" w:rsidR="00385CB8" w:rsidRDefault="005520D0" w:rsidP="00F60FD0">
      <w:pPr>
        <w:pStyle w:val="Default"/>
        <w:rPr>
          <w:rFonts w:asciiTheme="minorHAnsi" w:hAnsiTheme="minorHAnsi" w:cstheme="minorHAnsi"/>
          <w:color w:val="auto"/>
          <w:sz w:val="20"/>
          <w:szCs w:val="20"/>
        </w:rPr>
      </w:pPr>
      <w:r w:rsidRPr="009B1A34">
        <w:rPr>
          <w:rFonts w:asciiTheme="minorHAnsi" w:hAnsiTheme="minorHAnsi" w:cstheme="minorHAnsi"/>
          <w:color w:val="auto"/>
          <w:sz w:val="20"/>
          <w:szCs w:val="20"/>
        </w:rPr>
        <w:t xml:space="preserve">Uppingham has the highest ambitions </w:t>
      </w:r>
      <w:r w:rsidR="005C1091">
        <w:rPr>
          <w:rFonts w:asciiTheme="minorHAnsi" w:hAnsiTheme="minorHAnsi" w:cstheme="minorHAnsi"/>
          <w:color w:val="auto"/>
          <w:sz w:val="20"/>
          <w:szCs w:val="20"/>
        </w:rPr>
        <w:t xml:space="preserve">as a School </w:t>
      </w:r>
      <w:r w:rsidRPr="009B1A34">
        <w:rPr>
          <w:rFonts w:asciiTheme="minorHAnsi" w:hAnsiTheme="minorHAnsi" w:cstheme="minorHAnsi"/>
          <w:color w:val="auto"/>
          <w:sz w:val="20"/>
          <w:szCs w:val="20"/>
        </w:rPr>
        <w:t xml:space="preserve">and aspires to be the </w:t>
      </w:r>
      <w:r w:rsidR="00985DCE" w:rsidRPr="009B1A34">
        <w:rPr>
          <w:rFonts w:asciiTheme="minorHAnsi" w:hAnsiTheme="minorHAnsi" w:cstheme="minorHAnsi"/>
          <w:color w:val="auto"/>
          <w:sz w:val="20"/>
          <w:szCs w:val="20"/>
        </w:rPr>
        <w:t xml:space="preserve">co-educational boarding </w:t>
      </w:r>
      <w:r w:rsidRPr="009B1A34">
        <w:rPr>
          <w:rFonts w:asciiTheme="minorHAnsi" w:hAnsiTheme="minorHAnsi" w:cstheme="minorHAnsi"/>
          <w:color w:val="auto"/>
          <w:sz w:val="20"/>
          <w:szCs w:val="20"/>
        </w:rPr>
        <w:t xml:space="preserve">school of first choice within the UK. </w:t>
      </w:r>
    </w:p>
    <w:p w14:paraId="3FA9399A" w14:textId="77777777" w:rsidR="00385CB8" w:rsidRDefault="00385CB8" w:rsidP="00F60FD0">
      <w:pPr>
        <w:pStyle w:val="Default"/>
        <w:rPr>
          <w:rFonts w:asciiTheme="minorHAnsi" w:hAnsiTheme="minorHAnsi" w:cstheme="minorHAnsi"/>
          <w:color w:val="auto"/>
          <w:sz w:val="20"/>
          <w:szCs w:val="20"/>
        </w:rPr>
      </w:pPr>
    </w:p>
    <w:p w14:paraId="4839C3A9" w14:textId="318AA5F2" w:rsidR="00765087" w:rsidRDefault="00985DCE" w:rsidP="00F60FD0">
      <w:pPr>
        <w:pStyle w:val="Default"/>
        <w:rPr>
          <w:rFonts w:asciiTheme="minorHAnsi" w:hAnsiTheme="minorHAnsi" w:cstheme="minorHAnsi"/>
          <w:color w:val="auto"/>
          <w:sz w:val="20"/>
          <w:szCs w:val="20"/>
        </w:rPr>
      </w:pPr>
      <w:r w:rsidRPr="009B1A34">
        <w:rPr>
          <w:rFonts w:asciiTheme="minorHAnsi" w:hAnsiTheme="minorHAnsi" w:cstheme="minorHAnsi"/>
          <w:color w:val="auto"/>
          <w:sz w:val="20"/>
          <w:szCs w:val="20"/>
        </w:rPr>
        <w:t>Th</w:t>
      </w:r>
      <w:r w:rsidRPr="009B1A34">
        <w:rPr>
          <w:rFonts w:asciiTheme="minorHAnsi" w:hAnsiTheme="minorHAnsi" w:cstheme="minorHAnsi"/>
          <w:sz w:val="20"/>
          <w:szCs w:val="20"/>
        </w:rPr>
        <w:t xml:space="preserve">is </w:t>
      </w:r>
      <w:r w:rsidR="002C45B6">
        <w:rPr>
          <w:rFonts w:asciiTheme="minorHAnsi" w:hAnsiTheme="minorHAnsi" w:cstheme="minorHAnsi"/>
          <w:sz w:val="20"/>
          <w:szCs w:val="20"/>
        </w:rPr>
        <w:t xml:space="preserve">role </w:t>
      </w:r>
      <w:r w:rsidRPr="009B1A34">
        <w:rPr>
          <w:rFonts w:asciiTheme="minorHAnsi" w:hAnsiTheme="minorHAnsi" w:cstheme="minorHAnsi"/>
          <w:sz w:val="20"/>
          <w:szCs w:val="20"/>
        </w:rPr>
        <w:t xml:space="preserve">offers the successful candidate a position of significant trust and responsibility in this </w:t>
      </w:r>
      <w:r w:rsidR="00A14D29" w:rsidRPr="009B1A34">
        <w:rPr>
          <w:rFonts w:asciiTheme="minorHAnsi" w:hAnsiTheme="minorHAnsi" w:cstheme="minorHAnsi"/>
          <w:color w:val="auto"/>
          <w:sz w:val="20"/>
          <w:szCs w:val="20"/>
        </w:rPr>
        <w:t>future-facing and forward-thinking institution</w:t>
      </w:r>
      <w:r w:rsidRPr="009B1A34">
        <w:rPr>
          <w:rFonts w:asciiTheme="minorHAnsi" w:hAnsiTheme="minorHAnsi" w:cstheme="minorHAnsi"/>
          <w:color w:val="auto"/>
          <w:sz w:val="20"/>
          <w:szCs w:val="20"/>
        </w:rPr>
        <w:t xml:space="preserve"> </w:t>
      </w:r>
      <w:r w:rsidR="006816F0">
        <w:rPr>
          <w:rFonts w:asciiTheme="minorHAnsi" w:hAnsiTheme="minorHAnsi" w:cstheme="minorHAnsi"/>
          <w:color w:val="auto"/>
          <w:sz w:val="20"/>
          <w:szCs w:val="20"/>
        </w:rPr>
        <w:t>of 850 pupils</w:t>
      </w:r>
      <w:r w:rsidR="005C1091">
        <w:rPr>
          <w:rFonts w:asciiTheme="minorHAnsi" w:hAnsiTheme="minorHAnsi" w:cstheme="minorHAnsi"/>
          <w:color w:val="auto"/>
          <w:sz w:val="20"/>
          <w:szCs w:val="20"/>
        </w:rPr>
        <w:t xml:space="preserve"> that </w:t>
      </w:r>
      <w:r w:rsidRPr="009B1A34">
        <w:rPr>
          <w:rFonts w:asciiTheme="minorHAnsi" w:hAnsiTheme="minorHAnsi" w:cstheme="minorHAnsi"/>
          <w:color w:val="auto"/>
          <w:sz w:val="20"/>
          <w:szCs w:val="20"/>
        </w:rPr>
        <w:t>recruit</w:t>
      </w:r>
      <w:r w:rsidR="005C1091">
        <w:rPr>
          <w:rFonts w:asciiTheme="minorHAnsi" w:hAnsiTheme="minorHAnsi" w:cstheme="minorHAnsi"/>
          <w:color w:val="auto"/>
          <w:sz w:val="20"/>
          <w:szCs w:val="20"/>
        </w:rPr>
        <w:t>s</w:t>
      </w:r>
      <w:r w:rsidRPr="009B1A34">
        <w:rPr>
          <w:rFonts w:asciiTheme="minorHAnsi" w:hAnsiTheme="minorHAnsi" w:cstheme="minorHAnsi"/>
          <w:color w:val="auto"/>
          <w:sz w:val="20"/>
          <w:szCs w:val="20"/>
        </w:rPr>
        <w:t xml:space="preserve"> some 230 pupils per year</w:t>
      </w:r>
      <w:r w:rsidR="00A14D29" w:rsidRPr="009B1A34">
        <w:rPr>
          <w:rFonts w:asciiTheme="minorHAnsi" w:hAnsiTheme="minorHAnsi" w:cstheme="minorHAnsi"/>
          <w:color w:val="auto"/>
          <w:sz w:val="20"/>
          <w:szCs w:val="20"/>
        </w:rPr>
        <w:t xml:space="preserve">. </w:t>
      </w:r>
    </w:p>
    <w:p w14:paraId="222DF912" w14:textId="2A1D418A" w:rsidR="00EF58E5" w:rsidRPr="009B1A34" w:rsidRDefault="00EF58E5" w:rsidP="00EF58E5">
      <w:pPr>
        <w:pStyle w:val="NoSpacing"/>
        <w:rPr>
          <w:rFonts w:asciiTheme="minorHAnsi" w:hAnsiTheme="minorHAnsi" w:cstheme="minorHAnsi"/>
          <w:sz w:val="20"/>
          <w:szCs w:val="20"/>
        </w:rPr>
      </w:pPr>
    </w:p>
    <w:p w14:paraId="3B0A5A82" w14:textId="2CC0CAE8" w:rsidR="008E7052" w:rsidRPr="009B1A34" w:rsidRDefault="008E7052" w:rsidP="001A50B7">
      <w:pPr>
        <w:pStyle w:val="Default"/>
        <w:rPr>
          <w:rFonts w:asciiTheme="minorHAnsi" w:hAnsiTheme="minorHAnsi" w:cstheme="minorHAnsi"/>
          <w:color w:val="auto"/>
          <w:sz w:val="20"/>
          <w:szCs w:val="20"/>
        </w:rPr>
      </w:pPr>
      <w:r w:rsidRPr="009B1A34">
        <w:rPr>
          <w:rFonts w:asciiTheme="minorHAnsi" w:hAnsiTheme="minorHAnsi" w:cstheme="minorHAnsi"/>
          <w:color w:val="auto"/>
          <w:sz w:val="20"/>
          <w:szCs w:val="20"/>
        </w:rPr>
        <w:t xml:space="preserve">The </w:t>
      </w:r>
      <w:r w:rsidR="00985DCE" w:rsidRPr="009B1A34">
        <w:rPr>
          <w:rFonts w:asciiTheme="minorHAnsi" w:hAnsiTheme="minorHAnsi" w:cstheme="minorHAnsi"/>
          <w:color w:val="auto"/>
          <w:sz w:val="20"/>
          <w:szCs w:val="20"/>
        </w:rPr>
        <w:t>Admissions Department is</w:t>
      </w:r>
      <w:r w:rsidR="007C1CD9" w:rsidRPr="009B1A34">
        <w:rPr>
          <w:rFonts w:asciiTheme="minorHAnsi" w:hAnsiTheme="minorHAnsi" w:cstheme="minorHAnsi"/>
          <w:color w:val="auto"/>
          <w:sz w:val="20"/>
          <w:szCs w:val="20"/>
        </w:rPr>
        <w:t xml:space="preserve"> busy, </w:t>
      </w:r>
      <w:r w:rsidR="00CB2D96" w:rsidRPr="009B1A34">
        <w:rPr>
          <w:rFonts w:asciiTheme="minorHAnsi" w:hAnsiTheme="minorHAnsi" w:cstheme="minorHAnsi"/>
          <w:color w:val="auto"/>
          <w:sz w:val="20"/>
          <w:szCs w:val="20"/>
        </w:rPr>
        <w:t>friendly,</w:t>
      </w:r>
      <w:r w:rsidR="007C1CD9" w:rsidRPr="009B1A34">
        <w:rPr>
          <w:rFonts w:asciiTheme="minorHAnsi" w:hAnsiTheme="minorHAnsi" w:cstheme="minorHAnsi"/>
          <w:color w:val="auto"/>
          <w:sz w:val="20"/>
          <w:szCs w:val="20"/>
        </w:rPr>
        <w:t xml:space="preserve"> and professional team</w:t>
      </w:r>
      <w:r w:rsidR="00985DCE" w:rsidRPr="009B1A34">
        <w:rPr>
          <w:rFonts w:asciiTheme="minorHAnsi" w:hAnsiTheme="minorHAnsi" w:cstheme="minorHAnsi"/>
          <w:color w:val="auto"/>
          <w:sz w:val="20"/>
          <w:szCs w:val="20"/>
        </w:rPr>
        <w:t xml:space="preserve"> </w:t>
      </w:r>
      <w:r w:rsidRPr="009B1A34">
        <w:rPr>
          <w:rFonts w:asciiTheme="minorHAnsi" w:hAnsiTheme="minorHAnsi" w:cstheme="minorHAnsi"/>
          <w:color w:val="auto"/>
          <w:sz w:val="20"/>
          <w:szCs w:val="20"/>
        </w:rPr>
        <w:t xml:space="preserve">run by the </w:t>
      </w:r>
      <w:r w:rsidR="00985DCE" w:rsidRPr="009B1A34">
        <w:rPr>
          <w:rFonts w:asciiTheme="minorHAnsi" w:hAnsiTheme="minorHAnsi" w:cstheme="minorHAnsi"/>
          <w:color w:val="auto"/>
          <w:sz w:val="20"/>
          <w:szCs w:val="20"/>
        </w:rPr>
        <w:t>Registrar</w:t>
      </w:r>
      <w:r w:rsidRPr="009B1A34">
        <w:rPr>
          <w:rFonts w:asciiTheme="minorHAnsi" w:hAnsiTheme="minorHAnsi" w:cstheme="minorHAnsi"/>
          <w:color w:val="auto"/>
          <w:sz w:val="20"/>
          <w:szCs w:val="20"/>
        </w:rPr>
        <w:t xml:space="preserve">, supported by </w:t>
      </w:r>
      <w:r w:rsidR="00985DCE" w:rsidRPr="009B1A34">
        <w:rPr>
          <w:rFonts w:asciiTheme="minorHAnsi" w:hAnsiTheme="minorHAnsi" w:cstheme="minorHAnsi"/>
          <w:color w:val="auto"/>
          <w:sz w:val="20"/>
          <w:szCs w:val="20"/>
        </w:rPr>
        <w:t xml:space="preserve">the Deputy Registrar, </w:t>
      </w:r>
      <w:r w:rsidR="008A2625">
        <w:rPr>
          <w:rFonts w:asciiTheme="minorHAnsi" w:hAnsiTheme="minorHAnsi" w:cstheme="minorHAnsi"/>
          <w:color w:val="auto"/>
          <w:sz w:val="20"/>
          <w:szCs w:val="20"/>
        </w:rPr>
        <w:t xml:space="preserve">the Senior Admissions Tutor, </w:t>
      </w:r>
      <w:r w:rsidR="001D0382">
        <w:rPr>
          <w:rFonts w:asciiTheme="minorHAnsi" w:hAnsiTheme="minorHAnsi" w:cstheme="minorHAnsi"/>
          <w:color w:val="auto"/>
          <w:sz w:val="20"/>
          <w:szCs w:val="20"/>
        </w:rPr>
        <w:t>Admissions</w:t>
      </w:r>
      <w:r w:rsidR="00786CB6">
        <w:rPr>
          <w:rFonts w:asciiTheme="minorHAnsi" w:hAnsiTheme="minorHAnsi" w:cstheme="minorHAnsi"/>
          <w:color w:val="auto"/>
          <w:sz w:val="20"/>
          <w:szCs w:val="20"/>
        </w:rPr>
        <w:t xml:space="preserve"> and Database</w:t>
      </w:r>
      <w:r w:rsidR="001D0382">
        <w:rPr>
          <w:rFonts w:asciiTheme="minorHAnsi" w:hAnsiTheme="minorHAnsi" w:cstheme="minorHAnsi"/>
          <w:color w:val="auto"/>
          <w:sz w:val="20"/>
          <w:szCs w:val="20"/>
        </w:rPr>
        <w:t xml:space="preserve"> </w:t>
      </w:r>
      <w:r w:rsidRPr="009B1A34">
        <w:rPr>
          <w:rFonts w:asciiTheme="minorHAnsi" w:hAnsiTheme="minorHAnsi" w:cstheme="minorHAnsi"/>
          <w:color w:val="auto"/>
          <w:sz w:val="20"/>
          <w:szCs w:val="20"/>
        </w:rPr>
        <w:t xml:space="preserve">Manager, </w:t>
      </w:r>
      <w:r w:rsidR="003A79BF">
        <w:rPr>
          <w:rFonts w:asciiTheme="minorHAnsi" w:hAnsiTheme="minorHAnsi" w:cstheme="minorHAnsi"/>
          <w:color w:val="auto"/>
          <w:sz w:val="20"/>
          <w:szCs w:val="20"/>
        </w:rPr>
        <w:t xml:space="preserve">Prospective Parent Liaison, Database Assistant, </w:t>
      </w:r>
      <w:r w:rsidR="00985DCE" w:rsidRPr="009B1A34">
        <w:rPr>
          <w:rFonts w:asciiTheme="minorHAnsi" w:hAnsiTheme="minorHAnsi" w:cstheme="minorHAnsi"/>
          <w:color w:val="auto"/>
          <w:sz w:val="20"/>
          <w:szCs w:val="20"/>
        </w:rPr>
        <w:t xml:space="preserve">Admissions Assessments </w:t>
      </w:r>
      <w:r w:rsidR="002275B6" w:rsidRPr="009B1A34">
        <w:rPr>
          <w:rFonts w:asciiTheme="minorHAnsi" w:hAnsiTheme="minorHAnsi" w:cstheme="minorHAnsi"/>
          <w:color w:val="auto"/>
          <w:sz w:val="20"/>
          <w:szCs w:val="20"/>
        </w:rPr>
        <w:t>Coordinator</w:t>
      </w:r>
      <w:r w:rsidR="00985DCE" w:rsidRPr="009B1A34">
        <w:rPr>
          <w:rFonts w:asciiTheme="minorHAnsi" w:hAnsiTheme="minorHAnsi" w:cstheme="minorHAnsi"/>
          <w:color w:val="auto"/>
          <w:sz w:val="20"/>
          <w:szCs w:val="20"/>
        </w:rPr>
        <w:t>, Admissions Assistant</w:t>
      </w:r>
      <w:r w:rsidR="008A2625">
        <w:rPr>
          <w:rFonts w:asciiTheme="minorHAnsi" w:hAnsiTheme="minorHAnsi" w:cstheme="minorHAnsi"/>
          <w:color w:val="auto"/>
          <w:sz w:val="20"/>
          <w:szCs w:val="20"/>
        </w:rPr>
        <w:t xml:space="preserve"> and </w:t>
      </w:r>
      <w:r w:rsidR="00751102">
        <w:rPr>
          <w:rFonts w:asciiTheme="minorHAnsi" w:hAnsiTheme="minorHAnsi" w:cstheme="minorHAnsi"/>
          <w:color w:val="auto"/>
          <w:sz w:val="20"/>
          <w:szCs w:val="20"/>
        </w:rPr>
        <w:t>Outreach Co-Ordinator</w:t>
      </w:r>
      <w:r w:rsidR="008A2625">
        <w:rPr>
          <w:rFonts w:asciiTheme="minorHAnsi" w:hAnsiTheme="minorHAnsi" w:cstheme="minorHAnsi"/>
          <w:color w:val="auto"/>
          <w:sz w:val="20"/>
          <w:szCs w:val="20"/>
        </w:rPr>
        <w:t>.</w:t>
      </w:r>
    </w:p>
    <w:p w14:paraId="5853FECA" w14:textId="2962824C" w:rsidR="008943AE" w:rsidRPr="009B1A34" w:rsidRDefault="008943AE" w:rsidP="001A50B7">
      <w:pPr>
        <w:pStyle w:val="Default"/>
        <w:rPr>
          <w:rFonts w:asciiTheme="minorHAnsi" w:hAnsiTheme="minorHAnsi" w:cstheme="minorHAnsi"/>
          <w:color w:val="auto"/>
          <w:sz w:val="20"/>
          <w:szCs w:val="20"/>
        </w:rPr>
      </w:pPr>
    </w:p>
    <w:p w14:paraId="7CE3D920" w14:textId="6F0565E0" w:rsidR="00AD6929" w:rsidRPr="009B1A34" w:rsidRDefault="00BC6F97" w:rsidP="00AD6929">
      <w:pPr>
        <w:pStyle w:val="Heading2"/>
        <w:rPr>
          <w:rFonts w:asciiTheme="minorHAnsi" w:hAnsiTheme="minorHAnsi" w:cstheme="minorHAnsi"/>
          <w:sz w:val="20"/>
          <w:szCs w:val="20"/>
        </w:rPr>
      </w:pPr>
      <w:r w:rsidRPr="009B1A34">
        <w:rPr>
          <w:rFonts w:asciiTheme="minorHAnsi" w:hAnsiTheme="minorHAnsi" w:cstheme="minorHAnsi"/>
          <w:sz w:val="20"/>
          <w:szCs w:val="20"/>
        </w:rPr>
        <w:t>Job Purpose</w:t>
      </w:r>
    </w:p>
    <w:p w14:paraId="3D22455A" w14:textId="77777777" w:rsidR="002E7E3A" w:rsidRPr="009B1A34" w:rsidRDefault="002E7E3A" w:rsidP="002E7E3A">
      <w:pPr>
        <w:rPr>
          <w:rFonts w:asciiTheme="minorHAnsi" w:hAnsiTheme="minorHAnsi" w:cstheme="minorHAnsi"/>
          <w:szCs w:val="20"/>
        </w:rPr>
      </w:pPr>
    </w:p>
    <w:p w14:paraId="489A6F97" w14:textId="6EA78118" w:rsidR="00E30EDE" w:rsidRPr="009B1A34" w:rsidRDefault="00E30EDE" w:rsidP="00E30EDE">
      <w:pPr>
        <w:pStyle w:val="BodyTextIndent"/>
        <w:ind w:left="0"/>
        <w:rPr>
          <w:rFonts w:asciiTheme="minorHAnsi" w:hAnsiTheme="minorHAnsi" w:cstheme="minorHAnsi"/>
          <w:szCs w:val="20"/>
        </w:rPr>
      </w:pPr>
      <w:r w:rsidRPr="009B1A34">
        <w:rPr>
          <w:rFonts w:asciiTheme="minorHAnsi" w:hAnsiTheme="minorHAnsi" w:cstheme="minorHAnsi"/>
          <w:szCs w:val="20"/>
        </w:rPr>
        <w:t>The purpose of this role is to manage the full panoply of the admissions processes in this busy department that recruits</w:t>
      </w:r>
      <w:r w:rsidR="008A2625">
        <w:rPr>
          <w:rFonts w:asciiTheme="minorHAnsi" w:hAnsiTheme="minorHAnsi" w:cstheme="minorHAnsi"/>
          <w:szCs w:val="20"/>
        </w:rPr>
        <w:t xml:space="preserve"> over</w:t>
      </w:r>
      <w:r w:rsidRPr="009B1A34">
        <w:rPr>
          <w:rFonts w:asciiTheme="minorHAnsi" w:hAnsiTheme="minorHAnsi" w:cstheme="minorHAnsi"/>
          <w:szCs w:val="20"/>
        </w:rPr>
        <w:t xml:space="preserve"> 2</w:t>
      </w:r>
      <w:r w:rsidR="00FD2081">
        <w:rPr>
          <w:rFonts w:asciiTheme="minorHAnsi" w:hAnsiTheme="minorHAnsi" w:cstheme="minorHAnsi"/>
          <w:szCs w:val="20"/>
        </w:rPr>
        <w:t>3</w:t>
      </w:r>
      <w:r w:rsidRPr="009B1A34">
        <w:rPr>
          <w:rFonts w:asciiTheme="minorHAnsi" w:hAnsiTheme="minorHAnsi" w:cstheme="minorHAnsi"/>
          <w:szCs w:val="20"/>
        </w:rPr>
        <w:t xml:space="preserve">0 full boarders and </w:t>
      </w:r>
      <w:r w:rsidR="000B654B">
        <w:rPr>
          <w:rFonts w:asciiTheme="minorHAnsi" w:hAnsiTheme="minorHAnsi" w:cstheme="minorHAnsi"/>
          <w:szCs w:val="20"/>
        </w:rPr>
        <w:t>20</w:t>
      </w:r>
      <w:r w:rsidRPr="009B1A34">
        <w:rPr>
          <w:rFonts w:asciiTheme="minorHAnsi" w:hAnsiTheme="minorHAnsi" w:cstheme="minorHAnsi"/>
          <w:szCs w:val="20"/>
        </w:rPr>
        <w:t xml:space="preserve"> day-pupils per year and to utilise technology to </w:t>
      </w:r>
      <w:r w:rsidR="009A3C70">
        <w:rPr>
          <w:rFonts w:asciiTheme="minorHAnsi" w:hAnsiTheme="minorHAnsi" w:cstheme="minorHAnsi"/>
          <w:szCs w:val="20"/>
        </w:rPr>
        <w:t xml:space="preserve">manage, </w:t>
      </w:r>
      <w:r w:rsidRPr="009B1A34">
        <w:rPr>
          <w:rFonts w:asciiTheme="minorHAnsi" w:hAnsiTheme="minorHAnsi" w:cstheme="minorHAnsi"/>
          <w:szCs w:val="20"/>
        </w:rPr>
        <w:t xml:space="preserve">develop and improve these processes. The Admissions Manager maintains the complete accuracy of the School’s Database, </w:t>
      </w:r>
      <w:r w:rsidR="00903639">
        <w:rPr>
          <w:rFonts w:asciiTheme="minorHAnsi" w:hAnsiTheme="minorHAnsi" w:cstheme="minorHAnsi"/>
          <w:szCs w:val="20"/>
        </w:rPr>
        <w:t>has</w:t>
      </w:r>
      <w:r w:rsidRPr="009B1A34">
        <w:rPr>
          <w:rFonts w:asciiTheme="minorHAnsi" w:hAnsiTheme="minorHAnsi" w:cstheme="minorHAnsi"/>
          <w:szCs w:val="20"/>
        </w:rPr>
        <w:t xml:space="preserve"> responsibility for the two major admissions processes (11+ and 16+ Test and Interviews)</w:t>
      </w:r>
      <w:r w:rsidR="00903639">
        <w:rPr>
          <w:rFonts w:asciiTheme="minorHAnsi" w:hAnsiTheme="minorHAnsi" w:cstheme="minorHAnsi"/>
          <w:szCs w:val="20"/>
        </w:rPr>
        <w:t>, manages data</w:t>
      </w:r>
      <w:r w:rsidR="0054208A">
        <w:rPr>
          <w:rFonts w:asciiTheme="minorHAnsi" w:hAnsiTheme="minorHAnsi" w:cstheme="minorHAnsi"/>
          <w:szCs w:val="20"/>
        </w:rPr>
        <w:t xml:space="preserve"> for entry at 13+ and 14+, </w:t>
      </w:r>
      <w:r w:rsidRPr="009B1A34">
        <w:rPr>
          <w:rFonts w:asciiTheme="minorHAnsi" w:hAnsiTheme="minorHAnsi" w:cstheme="minorHAnsi"/>
          <w:szCs w:val="20"/>
        </w:rPr>
        <w:t>and line manage</w:t>
      </w:r>
      <w:r w:rsidR="0054208A">
        <w:rPr>
          <w:rFonts w:asciiTheme="minorHAnsi" w:hAnsiTheme="minorHAnsi" w:cstheme="minorHAnsi"/>
          <w:szCs w:val="20"/>
        </w:rPr>
        <w:t>s</w:t>
      </w:r>
      <w:r w:rsidRPr="009B1A34">
        <w:rPr>
          <w:rFonts w:asciiTheme="minorHAnsi" w:hAnsiTheme="minorHAnsi" w:cstheme="minorHAnsi"/>
          <w:szCs w:val="20"/>
        </w:rPr>
        <w:t xml:space="preserve">, </w:t>
      </w:r>
      <w:r w:rsidR="00CB2D96" w:rsidRPr="009B1A34">
        <w:rPr>
          <w:rFonts w:asciiTheme="minorHAnsi" w:hAnsiTheme="minorHAnsi" w:cstheme="minorHAnsi"/>
          <w:szCs w:val="20"/>
        </w:rPr>
        <w:t>train</w:t>
      </w:r>
      <w:r w:rsidR="0054208A">
        <w:rPr>
          <w:rFonts w:asciiTheme="minorHAnsi" w:hAnsiTheme="minorHAnsi" w:cstheme="minorHAnsi"/>
          <w:szCs w:val="20"/>
        </w:rPr>
        <w:t>s</w:t>
      </w:r>
      <w:r w:rsidR="00CB2D96" w:rsidRPr="009B1A34">
        <w:rPr>
          <w:rFonts w:asciiTheme="minorHAnsi" w:hAnsiTheme="minorHAnsi" w:cstheme="minorHAnsi"/>
          <w:szCs w:val="20"/>
        </w:rPr>
        <w:t>,</w:t>
      </w:r>
      <w:r w:rsidRPr="009B1A34">
        <w:rPr>
          <w:rFonts w:asciiTheme="minorHAnsi" w:hAnsiTheme="minorHAnsi" w:cstheme="minorHAnsi"/>
          <w:szCs w:val="20"/>
        </w:rPr>
        <w:t xml:space="preserve"> and apportion</w:t>
      </w:r>
      <w:r w:rsidR="0054208A">
        <w:rPr>
          <w:rFonts w:asciiTheme="minorHAnsi" w:hAnsiTheme="minorHAnsi" w:cstheme="minorHAnsi"/>
          <w:szCs w:val="20"/>
        </w:rPr>
        <w:t>s</w:t>
      </w:r>
      <w:r w:rsidRPr="009B1A34">
        <w:rPr>
          <w:rFonts w:asciiTheme="minorHAnsi" w:hAnsiTheme="minorHAnsi" w:cstheme="minorHAnsi"/>
          <w:szCs w:val="20"/>
        </w:rPr>
        <w:t xml:space="preserve"> </w:t>
      </w:r>
      <w:r w:rsidR="009A3C70" w:rsidRPr="009B1A34">
        <w:rPr>
          <w:rFonts w:asciiTheme="minorHAnsi" w:hAnsiTheme="minorHAnsi" w:cstheme="minorHAnsi"/>
          <w:szCs w:val="20"/>
        </w:rPr>
        <w:t>wor</w:t>
      </w:r>
      <w:r w:rsidR="009A3C70">
        <w:rPr>
          <w:rFonts w:asciiTheme="minorHAnsi" w:hAnsiTheme="minorHAnsi" w:cstheme="minorHAnsi"/>
          <w:szCs w:val="20"/>
        </w:rPr>
        <w:t>k</w:t>
      </w:r>
      <w:r w:rsidR="009A3C70" w:rsidRPr="009B1A34">
        <w:rPr>
          <w:rFonts w:asciiTheme="minorHAnsi" w:hAnsiTheme="minorHAnsi" w:cstheme="minorHAnsi"/>
          <w:szCs w:val="20"/>
        </w:rPr>
        <w:t>load</w:t>
      </w:r>
      <w:r w:rsidRPr="009B1A34">
        <w:rPr>
          <w:rFonts w:asciiTheme="minorHAnsi" w:hAnsiTheme="minorHAnsi" w:cstheme="minorHAnsi"/>
          <w:szCs w:val="20"/>
        </w:rPr>
        <w:t xml:space="preserve"> to members of the department.</w:t>
      </w:r>
    </w:p>
    <w:p w14:paraId="646899F2" w14:textId="7A814DA5" w:rsidR="00AD6929" w:rsidRPr="009B1A34" w:rsidRDefault="00AD6929" w:rsidP="00AD6929">
      <w:pPr>
        <w:pStyle w:val="Default"/>
        <w:rPr>
          <w:rFonts w:asciiTheme="minorHAnsi" w:hAnsiTheme="minorHAnsi" w:cstheme="minorHAnsi"/>
          <w:color w:val="auto"/>
          <w:sz w:val="20"/>
          <w:szCs w:val="20"/>
        </w:rPr>
      </w:pPr>
      <w:r w:rsidRPr="009B1A34">
        <w:rPr>
          <w:rFonts w:asciiTheme="minorHAnsi" w:hAnsiTheme="minorHAnsi" w:cstheme="minorHAnsi"/>
          <w:color w:val="auto"/>
          <w:sz w:val="20"/>
          <w:szCs w:val="20"/>
        </w:rPr>
        <w:t xml:space="preserve"> </w:t>
      </w:r>
    </w:p>
    <w:p w14:paraId="27B5CA0F" w14:textId="041556A7" w:rsidR="00593B4E" w:rsidRPr="009B1A34" w:rsidRDefault="00593B4E" w:rsidP="00AD6929">
      <w:pPr>
        <w:pStyle w:val="Default"/>
        <w:rPr>
          <w:rFonts w:asciiTheme="minorHAnsi" w:hAnsiTheme="minorHAnsi" w:cstheme="minorHAnsi"/>
          <w:color w:val="auto"/>
          <w:sz w:val="20"/>
          <w:szCs w:val="20"/>
        </w:rPr>
      </w:pPr>
    </w:p>
    <w:p w14:paraId="306DB771" w14:textId="1B762A96" w:rsidR="00593B4E" w:rsidRPr="009B1A34" w:rsidRDefault="00B4007B" w:rsidP="00593B4E">
      <w:pPr>
        <w:pStyle w:val="Heading2"/>
        <w:rPr>
          <w:rFonts w:asciiTheme="minorHAnsi" w:hAnsiTheme="minorHAnsi" w:cstheme="minorHAnsi"/>
          <w:sz w:val="20"/>
          <w:szCs w:val="20"/>
        </w:rPr>
      </w:pPr>
      <w:r w:rsidRPr="009B1A34">
        <w:rPr>
          <w:rFonts w:asciiTheme="minorHAnsi" w:hAnsiTheme="minorHAnsi" w:cstheme="minorHAnsi"/>
          <w:sz w:val="20"/>
          <w:szCs w:val="20"/>
        </w:rPr>
        <w:t>A</w:t>
      </w:r>
      <w:r w:rsidR="00593B4E" w:rsidRPr="009B1A34">
        <w:rPr>
          <w:rFonts w:asciiTheme="minorHAnsi" w:hAnsiTheme="minorHAnsi" w:cstheme="minorHAnsi"/>
          <w:sz w:val="20"/>
          <w:szCs w:val="20"/>
        </w:rPr>
        <w:t>ccountabilities</w:t>
      </w:r>
    </w:p>
    <w:p w14:paraId="0884BE20" w14:textId="677E7E5B" w:rsidR="002708F5" w:rsidRPr="009B1A34" w:rsidRDefault="002708F5" w:rsidP="002708F5">
      <w:pPr>
        <w:rPr>
          <w:rFonts w:asciiTheme="minorHAnsi" w:hAnsiTheme="minorHAnsi" w:cstheme="minorHAnsi"/>
          <w:szCs w:val="20"/>
        </w:rPr>
      </w:pPr>
    </w:p>
    <w:p w14:paraId="308C2E29" w14:textId="77777777"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Test and Interview Processes: </w:t>
      </w:r>
      <w:r w:rsidRPr="009B1A34">
        <w:rPr>
          <w:rFonts w:asciiTheme="minorHAnsi" w:eastAsia="Times New Roman" w:hAnsiTheme="minorHAnsi" w:cstheme="minorHAnsi"/>
          <w:szCs w:val="20"/>
        </w:rPr>
        <w:t>delivering efficient and effective leadership and management of 11+ and 16+ Test and interview processes and assisting with the 16+ scholarship process. Providing IT systems to ensure ad hoc and late assessments are appropriately mapped.</w:t>
      </w:r>
    </w:p>
    <w:p w14:paraId="0CD39B30" w14:textId="77777777" w:rsidR="00B4007B" w:rsidRPr="009B1A34" w:rsidRDefault="00B4007B" w:rsidP="00B4007B">
      <w:pPr>
        <w:pStyle w:val="BodyTextIndent"/>
        <w:rPr>
          <w:rFonts w:asciiTheme="minorHAnsi" w:hAnsiTheme="minorHAnsi" w:cstheme="minorHAnsi"/>
          <w:b/>
          <w:bCs/>
          <w:szCs w:val="20"/>
        </w:rPr>
      </w:pPr>
    </w:p>
    <w:p w14:paraId="2CF52E12" w14:textId="5FAC4EDE"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Database and Office Data: </w:t>
      </w:r>
      <w:r w:rsidRPr="009B1A34">
        <w:rPr>
          <w:rFonts w:asciiTheme="minorHAnsi" w:eastAsia="Times New Roman" w:hAnsiTheme="minorHAnsi" w:cstheme="minorHAnsi"/>
          <w:szCs w:val="20"/>
        </w:rPr>
        <w:t>overseeing and assessing the accurate inputting and maintenance of prospective and current parent data on the database providing reports as required and ensuring the hard copy files are appropriately and accurately maintained and passed on to the H</w:t>
      </w:r>
      <w:r w:rsidR="001D0382">
        <w:rPr>
          <w:rFonts w:asciiTheme="minorHAnsi" w:eastAsia="Times New Roman" w:hAnsiTheme="minorHAnsi" w:cstheme="minorHAnsi"/>
          <w:szCs w:val="20"/>
        </w:rPr>
        <w:t>eadmaster</w:t>
      </w:r>
      <w:r w:rsidRPr="009B1A34">
        <w:rPr>
          <w:rFonts w:asciiTheme="minorHAnsi" w:eastAsia="Times New Roman" w:hAnsiTheme="minorHAnsi" w:cstheme="minorHAnsi"/>
          <w:szCs w:val="20"/>
        </w:rPr>
        <w:t xml:space="preserve">’s office before new pupils arrive. </w:t>
      </w:r>
    </w:p>
    <w:p w14:paraId="54F533C4" w14:textId="77777777" w:rsidR="00B4007B" w:rsidRPr="009B1A34" w:rsidRDefault="00B4007B" w:rsidP="00B4007B">
      <w:pPr>
        <w:pStyle w:val="ListParagraph"/>
        <w:numPr>
          <w:ilvl w:val="0"/>
          <w:numId w:val="0"/>
        </w:numPr>
        <w:ind w:left="426"/>
        <w:rPr>
          <w:rFonts w:asciiTheme="minorHAnsi" w:hAnsiTheme="minorHAnsi" w:cstheme="minorHAnsi"/>
          <w:b/>
          <w:bCs/>
          <w:szCs w:val="20"/>
        </w:rPr>
      </w:pPr>
    </w:p>
    <w:p w14:paraId="5DCFCE21" w14:textId="597B8DD9"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IT Strategy: </w:t>
      </w:r>
      <w:r w:rsidRPr="009B1A34">
        <w:rPr>
          <w:rFonts w:asciiTheme="minorHAnsi" w:eastAsia="Times New Roman" w:hAnsiTheme="minorHAnsi" w:cstheme="minorHAnsi"/>
          <w:szCs w:val="20"/>
        </w:rPr>
        <w:t xml:space="preserve"> leading on the development of new department processes and online IT strategy; working with the IT department on issues associated with the database, as required; working with the Marketing </w:t>
      </w:r>
      <w:r w:rsidR="001D0382">
        <w:rPr>
          <w:rFonts w:asciiTheme="minorHAnsi" w:eastAsia="Times New Roman" w:hAnsiTheme="minorHAnsi" w:cstheme="minorHAnsi"/>
          <w:szCs w:val="20"/>
        </w:rPr>
        <w:t>Director</w:t>
      </w:r>
      <w:r w:rsidR="001D0382" w:rsidRPr="009B1A34">
        <w:rPr>
          <w:rFonts w:asciiTheme="minorHAnsi" w:eastAsia="Times New Roman" w:hAnsiTheme="minorHAnsi" w:cstheme="minorHAnsi"/>
          <w:szCs w:val="20"/>
        </w:rPr>
        <w:t xml:space="preserve"> </w:t>
      </w:r>
      <w:r w:rsidRPr="009B1A34">
        <w:rPr>
          <w:rFonts w:asciiTheme="minorHAnsi" w:eastAsia="Times New Roman" w:hAnsiTheme="minorHAnsi" w:cstheme="minorHAnsi"/>
          <w:szCs w:val="20"/>
        </w:rPr>
        <w:t xml:space="preserve">to use the </w:t>
      </w:r>
      <w:r w:rsidR="001D0382">
        <w:rPr>
          <w:rFonts w:asciiTheme="minorHAnsi" w:eastAsia="Times New Roman" w:hAnsiTheme="minorHAnsi" w:cstheme="minorHAnsi"/>
          <w:szCs w:val="20"/>
        </w:rPr>
        <w:t>S</w:t>
      </w:r>
      <w:r w:rsidR="00CB2D96" w:rsidRPr="009B1A34">
        <w:rPr>
          <w:rFonts w:asciiTheme="minorHAnsi" w:eastAsia="Times New Roman" w:hAnsiTheme="minorHAnsi" w:cstheme="minorHAnsi"/>
          <w:szCs w:val="20"/>
        </w:rPr>
        <w:t>chool’s</w:t>
      </w:r>
      <w:r w:rsidRPr="009B1A34">
        <w:rPr>
          <w:rFonts w:asciiTheme="minorHAnsi" w:eastAsia="Times New Roman" w:hAnsiTheme="minorHAnsi" w:cstheme="minorHAnsi"/>
          <w:szCs w:val="20"/>
        </w:rPr>
        <w:t xml:space="preserve"> website more effectively.</w:t>
      </w:r>
    </w:p>
    <w:p w14:paraId="08239F5C" w14:textId="77777777" w:rsidR="00B4007B" w:rsidRPr="009B1A34" w:rsidRDefault="00B4007B" w:rsidP="00B4007B">
      <w:pPr>
        <w:pStyle w:val="BodyTextIndent"/>
        <w:ind w:left="0"/>
        <w:rPr>
          <w:rFonts w:asciiTheme="minorHAnsi" w:hAnsiTheme="minorHAnsi" w:cstheme="minorHAnsi"/>
          <w:szCs w:val="20"/>
        </w:rPr>
      </w:pPr>
    </w:p>
    <w:p w14:paraId="59A537F4" w14:textId="5C822800"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Employing Technology: </w:t>
      </w:r>
      <w:r w:rsidRPr="009B1A34">
        <w:rPr>
          <w:rFonts w:asciiTheme="minorHAnsi" w:eastAsia="Times New Roman" w:hAnsiTheme="minorHAnsi" w:cstheme="minorHAnsi"/>
          <w:szCs w:val="20"/>
        </w:rPr>
        <w:t xml:space="preserve">Related to the IT strategy, strategic development includes moving acceptances online, launching an online scholarship application process, </w:t>
      </w:r>
      <w:r w:rsidR="00612742">
        <w:rPr>
          <w:rFonts w:asciiTheme="minorHAnsi" w:eastAsia="Times New Roman" w:hAnsiTheme="minorHAnsi" w:cstheme="minorHAnsi"/>
          <w:szCs w:val="20"/>
        </w:rPr>
        <w:t>refine and develop the</w:t>
      </w:r>
      <w:r w:rsidRPr="009B1A34">
        <w:rPr>
          <w:rFonts w:asciiTheme="minorHAnsi" w:eastAsia="Times New Roman" w:hAnsiTheme="minorHAnsi" w:cstheme="minorHAnsi"/>
          <w:szCs w:val="20"/>
        </w:rPr>
        <w:t xml:space="preserve"> mechanism to plan and diarise visits</w:t>
      </w:r>
      <w:r w:rsidR="00612742">
        <w:rPr>
          <w:rFonts w:asciiTheme="minorHAnsi" w:eastAsia="Times New Roman" w:hAnsiTheme="minorHAnsi" w:cstheme="minorHAnsi"/>
          <w:szCs w:val="20"/>
        </w:rPr>
        <w:t xml:space="preserve"> and </w:t>
      </w:r>
      <w:r w:rsidR="008F6232">
        <w:rPr>
          <w:rFonts w:asciiTheme="minorHAnsi" w:eastAsia="Times New Roman" w:hAnsiTheme="minorHAnsi" w:cstheme="minorHAnsi"/>
          <w:szCs w:val="20"/>
        </w:rPr>
        <w:t>identify availability of pupil tour guides</w:t>
      </w:r>
      <w:r w:rsidRPr="009B1A34">
        <w:rPr>
          <w:rFonts w:asciiTheme="minorHAnsi" w:eastAsia="Times New Roman" w:hAnsiTheme="minorHAnsi" w:cstheme="minorHAnsi"/>
          <w:szCs w:val="20"/>
        </w:rPr>
        <w:t>.</w:t>
      </w:r>
    </w:p>
    <w:p w14:paraId="326079F0" w14:textId="77777777" w:rsidR="00B4007B" w:rsidRPr="009B1A34" w:rsidRDefault="00B4007B" w:rsidP="00B4007B">
      <w:pPr>
        <w:pStyle w:val="ListParagraph"/>
        <w:numPr>
          <w:ilvl w:val="0"/>
          <w:numId w:val="0"/>
        </w:numPr>
        <w:ind w:left="426"/>
        <w:rPr>
          <w:rFonts w:asciiTheme="minorHAnsi" w:hAnsiTheme="minorHAnsi" w:cstheme="minorHAnsi"/>
          <w:b/>
          <w:bCs/>
          <w:szCs w:val="20"/>
        </w:rPr>
      </w:pPr>
    </w:p>
    <w:p w14:paraId="3A32AE0D" w14:textId="54594789"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lastRenderedPageBreak/>
        <w:t xml:space="preserve">New Pupils’ Data:  </w:t>
      </w:r>
      <w:r w:rsidRPr="009B1A34">
        <w:rPr>
          <w:rFonts w:asciiTheme="minorHAnsi" w:eastAsia="Times New Roman" w:hAnsiTheme="minorHAnsi" w:cstheme="minorHAnsi"/>
          <w:szCs w:val="20"/>
        </w:rPr>
        <w:t xml:space="preserve">overseeing the collection, </w:t>
      </w:r>
      <w:r w:rsidR="00CB2D96" w:rsidRPr="009B1A34">
        <w:rPr>
          <w:rFonts w:asciiTheme="minorHAnsi" w:eastAsia="Times New Roman" w:hAnsiTheme="minorHAnsi" w:cstheme="minorHAnsi"/>
          <w:szCs w:val="20"/>
        </w:rPr>
        <w:t>verification,</w:t>
      </w:r>
      <w:r w:rsidRPr="009B1A34">
        <w:rPr>
          <w:rFonts w:asciiTheme="minorHAnsi" w:eastAsia="Times New Roman" w:hAnsiTheme="minorHAnsi" w:cstheme="minorHAnsi"/>
          <w:szCs w:val="20"/>
        </w:rPr>
        <w:t xml:space="preserve"> and dissemination of </w:t>
      </w:r>
      <w:r w:rsidR="008F6232">
        <w:rPr>
          <w:rFonts w:asciiTheme="minorHAnsi" w:eastAsia="Times New Roman" w:hAnsiTheme="minorHAnsi" w:cstheme="minorHAnsi"/>
          <w:szCs w:val="20"/>
        </w:rPr>
        <w:t xml:space="preserve">the information collected </w:t>
      </w:r>
      <w:r w:rsidR="0044058E">
        <w:rPr>
          <w:rFonts w:asciiTheme="minorHAnsi" w:eastAsia="Times New Roman" w:hAnsiTheme="minorHAnsi" w:cstheme="minorHAnsi"/>
          <w:szCs w:val="20"/>
        </w:rPr>
        <w:t xml:space="preserve">for </w:t>
      </w:r>
      <w:r w:rsidRPr="009B1A34">
        <w:rPr>
          <w:rFonts w:asciiTheme="minorHAnsi" w:eastAsia="Times New Roman" w:hAnsiTheme="minorHAnsi" w:cstheme="minorHAnsi"/>
          <w:szCs w:val="20"/>
        </w:rPr>
        <w:t>new pupil</w:t>
      </w:r>
      <w:r w:rsidR="0044058E">
        <w:rPr>
          <w:rFonts w:asciiTheme="minorHAnsi" w:eastAsia="Times New Roman" w:hAnsiTheme="minorHAnsi" w:cstheme="minorHAnsi"/>
          <w:szCs w:val="20"/>
        </w:rPr>
        <w:t>s</w:t>
      </w:r>
      <w:r w:rsidRPr="009B1A34">
        <w:rPr>
          <w:rFonts w:asciiTheme="minorHAnsi" w:eastAsia="Times New Roman" w:hAnsiTheme="minorHAnsi" w:cstheme="minorHAnsi"/>
          <w:szCs w:val="20"/>
        </w:rPr>
        <w:t>.</w:t>
      </w:r>
      <w:r w:rsidRPr="009B1A34">
        <w:rPr>
          <w:rFonts w:asciiTheme="minorHAnsi" w:eastAsia="Times New Roman" w:hAnsiTheme="minorHAnsi" w:cstheme="minorHAnsi"/>
          <w:b/>
          <w:bCs/>
          <w:szCs w:val="20"/>
        </w:rPr>
        <w:t xml:space="preserve"> </w:t>
      </w:r>
    </w:p>
    <w:p w14:paraId="454BF599" w14:textId="77777777" w:rsidR="00B4007B" w:rsidRPr="009B1A34" w:rsidRDefault="00B4007B" w:rsidP="00B4007B">
      <w:pPr>
        <w:pStyle w:val="ListParagraph"/>
        <w:numPr>
          <w:ilvl w:val="0"/>
          <w:numId w:val="0"/>
        </w:numPr>
        <w:ind w:left="426"/>
        <w:rPr>
          <w:rFonts w:asciiTheme="minorHAnsi" w:hAnsiTheme="minorHAnsi" w:cstheme="minorHAnsi"/>
          <w:b/>
          <w:bCs/>
          <w:szCs w:val="20"/>
        </w:rPr>
      </w:pPr>
    </w:p>
    <w:p w14:paraId="0E19D65C" w14:textId="3D55927A"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Administration: </w:t>
      </w:r>
      <w:r w:rsidRPr="009B1A34">
        <w:rPr>
          <w:rFonts w:asciiTheme="minorHAnsi" w:eastAsia="Times New Roman" w:hAnsiTheme="minorHAnsi" w:cstheme="minorHAnsi"/>
          <w:szCs w:val="20"/>
        </w:rPr>
        <w:t>allocating and assisting with delegat</w:t>
      </w:r>
      <w:r w:rsidR="0044058E">
        <w:rPr>
          <w:rFonts w:asciiTheme="minorHAnsi" w:eastAsia="Times New Roman" w:hAnsiTheme="minorHAnsi" w:cstheme="minorHAnsi"/>
          <w:szCs w:val="20"/>
        </w:rPr>
        <w:t>ion of</w:t>
      </w:r>
      <w:r w:rsidRPr="009B1A34">
        <w:rPr>
          <w:rFonts w:asciiTheme="minorHAnsi" w:eastAsia="Times New Roman" w:hAnsiTheme="minorHAnsi" w:cstheme="minorHAnsi"/>
          <w:szCs w:val="20"/>
        </w:rPr>
        <w:t xml:space="preserve"> offer letters, PASS and RSA reports, hosting T</w:t>
      </w:r>
      <w:r w:rsidR="0044058E">
        <w:rPr>
          <w:rFonts w:asciiTheme="minorHAnsi" w:eastAsia="Times New Roman" w:hAnsiTheme="minorHAnsi" w:cstheme="minorHAnsi"/>
          <w:szCs w:val="20"/>
        </w:rPr>
        <w:t xml:space="preserve">est and Interview </w:t>
      </w:r>
      <w:r w:rsidR="0000325B">
        <w:rPr>
          <w:rFonts w:asciiTheme="minorHAnsi" w:eastAsia="Times New Roman" w:hAnsiTheme="minorHAnsi" w:cstheme="minorHAnsi"/>
          <w:szCs w:val="20"/>
        </w:rPr>
        <w:t>(T&amp;I) d</w:t>
      </w:r>
      <w:r w:rsidR="0044058E">
        <w:rPr>
          <w:rFonts w:asciiTheme="minorHAnsi" w:eastAsia="Times New Roman" w:hAnsiTheme="minorHAnsi" w:cstheme="minorHAnsi"/>
          <w:szCs w:val="20"/>
        </w:rPr>
        <w:t>ays</w:t>
      </w:r>
      <w:r w:rsidRPr="009B1A34">
        <w:rPr>
          <w:rFonts w:asciiTheme="minorHAnsi" w:eastAsia="Times New Roman" w:hAnsiTheme="minorHAnsi" w:cstheme="minorHAnsi"/>
          <w:szCs w:val="20"/>
        </w:rPr>
        <w:t>, and consulting over important dates; liaising constantly with all members of the department to maintain communication and optimum implementation of all ongoing projects.</w:t>
      </w:r>
    </w:p>
    <w:p w14:paraId="104150DB" w14:textId="77777777" w:rsidR="00B4007B" w:rsidRPr="009B1A34" w:rsidRDefault="00B4007B" w:rsidP="00B4007B">
      <w:pPr>
        <w:pStyle w:val="ListParagraph"/>
        <w:numPr>
          <w:ilvl w:val="0"/>
          <w:numId w:val="0"/>
        </w:numPr>
        <w:ind w:left="426"/>
        <w:rPr>
          <w:rFonts w:asciiTheme="minorHAnsi" w:hAnsiTheme="minorHAnsi" w:cstheme="minorHAnsi"/>
          <w:b/>
          <w:bCs/>
          <w:szCs w:val="20"/>
        </w:rPr>
      </w:pPr>
    </w:p>
    <w:p w14:paraId="67B8CB6C" w14:textId="5D24D97B" w:rsidR="00B4007B" w:rsidRDefault="00B4007B" w:rsidP="00475F04">
      <w:pPr>
        <w:pStyle w:val="BodyTextIndent"/>
        <w:numPr>
          <w:ilvl w:val="0"/>
          <w:numId w:val="10"/>
        </w:numPr>
        <w:spacing w:after="0" w:line="240" w:lineRule="auto"/>
        <w:jc w:val="both"/>
        <w:rPr>
          <w:rFonts w:asciiTheme="minorHAnsi" w:eastAsia="Times New Roman" w:hAnsiTheme="minorHAnsi" w:cstheme="minorHAnsi"/>
          <w:szCs w:val="20"/>
        </w:rPr>
      </w:pPr>
      <w:r w:rsidRPr="00475F04">
        <w:rPr>
          <w:rFonts w:asciiTheme="minorHAnsi" w:eastAsia="Times New Roman" w:hAnsiTheme="minorHAnsi" w:cstheme="minorHAnsi"/>
          <w:b/>
          <w:bCs/>
          <w:szCs w:val="20"/>
        </w:rPr>
        <w:t>Front of House:</w:t>
      </w:r>
      <w:r w:rsidRPr="00475F04">
        <w:rPr>
          <w:rFonts w:asciiTheme="minorHAnsi" w:eastAsia="Times New Roman" w:hAnsiTheme="minorHAnsi" w:cstheme="minorHAnsi"/>
          <w:szCs w:val="20"/>
        </w:rPr>
        <w:t xml:space="preserve"> Assisting with the planning and hosting of T&amp;I </w:t>
      </w:r>
      <w:r w:rsidR="00FA5319" w:rsidRPr="00475F04">
        <w:rPr>
          <w:rFonts w:asciiTheme="minorHAnsi" w:eastAsia="Times New Roman" w:hAnsiTheme="minorHAnsi" w:cstheme="minorHAnsi"/>
          <w:szCs w:val="20"/>
        </w:rPr>
        <w:t>days and</w:t>
      </w:r>
      <w:r w:rsidRPr="00475F04">
        <w:rPr>
          <w:rFonts w:asciiTheme="minorHAnsi" w:eastAsia="Times New Roman" w:hAnsiTheme="minorHAnsi" w:cstheme="minorHAnsi"/>
          <w:szCs w:val="20"/>
        </w:rPr>
        <w:t xml:space="preserve"> Visiting Days</w:t>
      </w:r>
      <w:r w:rsidR="00475F04">
        <w:rPr>
          <w:rFonts w:asciiTheme="minorHAnsi" w:eastAsia="Times New Roman" w:hAnsiTheme="minorHAnsi" w:cstheme="minorHAnsi"/>
          <w:szCs w:val="20"/>
        </w:rPr>
        <w:t>. Hosting visiting parents if The Registrar and Deputy Registrar are unavailable</w:t>
      </w:r>
      <w:r w:rsidR="00C63A6E">
        <w:rPr>
          <w:rFonts w:asciiTheme="minorHAnsi" w:eastAsia="Times New Roman" w:hAnsiTheme="minorHAnsi" w:cstheme="minorHAnsi"/>
          <w:szCs w:val="20"/>
        </w:rPr>
        <w:t xml:space="preserve"> (</w:t>
      </w:r>
      <w:r w:rsidR="00CB2D96">
        <w:rPr>
          <w:rFonts w:asciiTheme="minorHAnsi" w:eastAsia="Times New Roman" w:hAnsiTheme="minorHAnsi" w:cstheme="minorHAnsi"/>
          <w:szCs w:val="20"/>
        </w:rPr>
        <w:t>eg</w:t>
      </w:r>
      <w:r w:rsidR="00C63A6E">
        <w:rPr>
          <w:rFonts w:asciiTheme="minorHAnsi" w:eastAsia="Times New Roman" w:hAnsiTheme="minorHAnsi" w:cstheme="minorHAnsi"/>
          <w:szCs w:val="20"/>
        </w:rPr>
        <w:t xml:space="preserve"> holidays).</w:t>
      </w:r>
    </w:p>
    <w:p w14:paraId="6B003085" w14:textId="6106BDA0" w:rsidR="00475F04" w:rsidRDefault="00475F04" w:rsidP="00677CB1">
      <w:pPr>
        <w:pStyle w:val="BodyTextIndent"/>
        <w:spacing w:after="0" w:line="240" w:lineRule="auto"/>
        <w:ind w:left="426"/>
        <w:jc w:val="both"/>
        <w:rPr>
          <w:rFonts w:asciiTheme="minorHAnsi" w:hAnsiTheme="minorHAnsi" w:cstheme="minorHAnsi"/>
          <w:b/>
          <w:bCs/>
          <w:szCs w:val="20"/>
        </w:rPr>
      </w:pPr>
    </w:p>
    <w:p w14:paraId="5AA57E16" w14:textId="77777777" w:rsidR="00C63A6E" w:rsidRPr="00475F04" w:rsidRDefault="00C63A6E" w:rsidP="00677CB1">
      <w:pPr>
        <w:pStyle w:val="BodyTextIndent"/>
        <w:spacing w:after="0" w:line="240" w:lineRule="auto"/>
        <w:ind w:left="426"/>
        <w:jc w:val="both"/>
        <w:rPr>
          <w:rFonts w:asciiTheme="minorHAnsi" w:hAnsiTheme="minorHAnsi" w:cstheme="minorHAnsi"/>
          <w:b/>
          <w:bCs/>
          <w:szCs w:val="20"/>
        </w:rPr>
      </w:pPr>
    </w:p>
    <w:p w14:paraId="3760DD81" w14:textId="6470DEFB" w:rsidR="00B4007B" w:rsidRPr="009B1A34" w:rsidRDefault="00B4007B" w:rsidP="00B4007B">
      <w:pPr>
        <w:pStyle w:val="BodyTextIndent"/>
        <w:numPr>
          <w:ilvl w:val="0"/>
          <w:numId w:val="10"/>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UKVI: </w:t>
      </w:r>
      <w:r w:rsidRPr="009B1A34">
        <w:rPr>
          <w:rFonts w:asciiTheme="minorHAnsi" w:eastAsia="Times New Roman" w:hAnsiTheme="minorHAnsi" w:cstheme="minorHAnsi"/>
          <w:szCs w:val="20"/>
        </w:rPr>
        <w:t xml:space="preserve">acting as a UKVI officer in assisting the Senior Admissions Tutor </w:t>
      </w:r>
      <w:r w:rsidR="001D0382">
        <w:rPr>
          <w:rFonts w:asciiTheme="minorHAnsi" w:eastAsia="Times New Roman" w:hAnsiTheme="minorHAnsi" w:cstheme="minorHAnsi"/>
          <w:szCs w:val="20"/>
        </w:rPr>
        <w:t>with</w:t>
      </w:r>
      <w:r w:rsidR="001D0382" w:rsidRPr="009B1A34">
        <w:rPr>
          <w:rFonts w:asciiTheme="minorHAnsi" w:eastAsia="Times New Roman" w:hAnsiTheme="minorHAnsi" w:cstheme="minorHAnsi"/>
          <w:szCs w:val="20"/>
        </w:rPr>
        <w:t xml:space="preserve"> </w:t>
      </w:r>
      <w:r w:rsidRPr="009B1A34">
        <w:rPr>
          <w:rFonts w:asciiTheme="minorHAnsi" w:eastAsia="Times New Roman" w:hAnsiTheme="minorHAnsi" w:cstheme="minorHAnsi"/>
          <w:szCs w:val="20"/>
        </w:rPr>
        <w:t>the administration of CAS (Confirmation of Acceptance of Studies) and BRPs (Biometric Residence Permits).</w:t>
      </w:r>
    </w:p>
    <w:p w14:paraId="1A1E6D97" w14:textId="77777777" w:rsidR="00B4007B" w:rsidRPr="009B1A34" w:rsidRDefault="00B4007B" w:rsidP="00B4007B">
      <w:pPr>
        <w:pStyle w:val="ListParagraph"/>
        <w:numPr>
          <w:ilvl w:val="0"/>
          <w:numId w:val="0"/>
        </w:numPr>
        <w:ind w:left="426"/>
        <w:rPr>
          <w:rFonts w:asciiTheme="minorHAnsi" w:hAnsiTheme="minorHAnsi" w:cstheme="minorHAnsi"/>
          <w:b/>
          <w:bCs/>
          <w:szCs w:val="20"/>
        </w:rPr>
      </w:pPr>
    </w:p>
    <w:p w14:paraId="1C5EF786" w14:textId="4DEA3155" w:rsidR="00B4007B" w:rsidRPr="00340C12" w:rsidRDefault="00B4007B" w:rsidP="00B4007B">
      <w:pPr>
        <w:pStyle w:val="BodyTextIndent"/>
        <w:numPr>
          <w:ilvl w:val="0"/>
          <w:numId w:val="10"/>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Line management of the Admissions Office Team: </w:t>
      </w:r>
      <w:r w:rsidRPr="009B1A34">
        <w:rPr>
          <w:rFonts w:asciiTheme="minorHAnsi" w:eastAsia="Times New Roman" w:hAnsiTheme="minorHAnsi" w:cstheme="minorHAnsi"/>
          <w:szCs w:val="20"/>
        </w:rPr>
        <w:t>Delegation of workload across the Admissions Office team specifically the Admissions Assistant, the Admissions Database Assistant, the Prospective Parent Liaison and Admissions Department Assessments Coordinator. Included in this responsibility</w:t>
      </w:r>
      <w:r w:rsidR="001D0382">
        <w:rPr>
          <w:rFonts w:asciiTheme="minorHAnsi" w:eastAsia="Times New Roman" w:hAnsiTheme="minorHAnsi" w:cstheme="minorHAnsi"/>
          <w:szCs w:val="20"/>
        </w:rPr>
        <w:t xml:space="preserve"> is</w:t>
      </w:r>
      <w:r w:rsidR="00DA2F85">
        <w:rPr>
          <w:rFonts w:asciiTheme="minorHAnsi" w:eastAsia="Times New Roman" w:hAnsiTheme="minorHAnsi" w:cstheme="minorHAnsi"/>
          <w:szCs w:val="20"/>
        </w:rPr>
        <w:t xml:space="preserve"> </w:t>
      </w:r>
      <w:r w:rsidRPr="009B1A34">
        <w:rPr>
          <w:rFonts w:asciiTheme="minorHAnsi" w:eastAsia="Times New Roman" w:hAnsiTheme="minorHAnsi" w:cstheme="minorHAnsi"/>
          <w:szCs w:val="20"/>
        </w:rPr>
        <w:t xml:space="preserve">involvement with the recruitment and training of new </w:t>
      </w:r>
      <w:r w:rsidR="001D0382">
        <w:rPr>
          <w:rFonts w:asciiTheme="minorHAnsi" w:eastAsia="Times New Roman" w:hAnsiTheme="minorHAnsi" w:cstheme="minorHAnsi"/>
          <w:szCs w:val="20"/>
        </w:rPr>
        <w:t xml:space="preserve">employees </w:t>
      </w:r>
      <w:r w:rsidRPr="009B1A34">
        <w:rPr>
          <w:rFonts w:asciiTheme="minorHAnsi" w:eastAsia="Times New Roman" w:hAnsiTheme="minorHAnsi" w:cstheme="minorHAnsi"/>
          <w:szCs w:val="20"/>
        </w:rPr>
        <w:t>and the ongoing appraisal of all these posts.</w:t>
      </w:r>
    </w:p>
    <w:p w14:paraId="172A38B5" w14:textId="77777777" w:rsidR="00340C12" w:rsidRPr="00340C12" w:rsidRDefault="00340C12" w:rsidP="00340C12">
      <w:pPr>
        <w:ind w:left="426" w:hanging="426"/>
        <w:rPr>
          <w:rFonts w:asciiTheme="minorHAnsi" w:eastAsia="Times New Roman" w:hAnsiTheme="minorHAnsi" w:cstheme="minorHAnsi"/>
          <w:b/>
          <w:bCs/>
          <w:szCs w:val="20"/>
        </w:rPr>
      </w:pPr>
    </w:p>
    <w:p w14:paraId="6AB0AEAE" w14:textId="77777777" w:rsidR="00340C12" w:rsidRPr="00340C12" w:rsidRDefault="00340C12" w:rsidP="00340C12">
      <w:pPr>
        <w:pStyle w:val="BodyTextIndent"/>
        <w:spacing w:after="0" w:line="240" w:lineRule="auto"/>
        <w:jc w:val="both"/>
        <w:rPr>
          <w:rFonts w:asciiTheme="minorHAnsi" w:eastAsia="Times New Roman" w:hAnsiTheme="minorHAnsi" w:cstheme="minorHAnsi"/>
          <w:b/>
          <w:bCs/>
          <w:szCs w:val="20"/>
        </w:rPr>
      </w:pPr>
    </w:p>
    <w:p w14:paraId="48797798" w14:textId="2C736777" w:rsidR="00340C12" w:rsidRPr="009B1A34" w:rsidRDefault="00F8041A" w:rsidP="00B4007B">
      <w:pPr>
        <w:pStyle w:val="BodyTextIndent"/>
        <w:numPr>
          <w:ilvl w:val="0"/>
          <w:numId w:val="10"/>
        </w:numPr>
        <w:spacing w:after="0" w:line="240" w:lineRule="auto"/>
        <w:jc w:val="both"/>
        <w:rPr>
          <w:rFonts w:asciiTheme="minorHAnsi" w:eastAsia="Times New Roman" w:hAnsiTheme="minorHAnsi" w:cstheme="minorHAnsi"/>
          <w:b/>
          <w:bCs/>
          <w:szCs w:val="20"/>
        </w:rPr>
      </w:pPr>
      <w:r>
        <w:rPr>
          <w:rFonts w:asciiTheme="minorHAnsi" w:eastAsia="Times New Roman" w:hAnsiTheme="minorHAnsi" w:cstheme="minorHAnsi"/>
          <w:b/>
          <w:bCs/>
          <w:szCs w:val="20"/>
        </w:rPr>
        <w:t>Budgeting</w:t>
      </w:r>
      <w:r w:rsidR="00340C12">
        <w:rPr>
          <w:rFonts w:asciiTheme="minorHAnsi" w:eastAsia="Times New Roman" w:hAnsiTheme="minorHAnsi" w:cstheme="minorHAnsi"/>
          <w:b/>
          <w:bCs/>
          <w:szCs w:val="20"/>
        </w:rPr>
        <w:t xml:space="preserve"> </w:t>
      </w:r>
      <w:r>
        <w:rPr>
          <w:rFonts w:asciiTheme="minorHAnsi" w:eastAsia="Times New Roman" w:hAnsiTheme="minorHAnsi" w:cstheme="minorHAnsi"/>
          <w:b/>
          <w:bCs/>
          <w:szCs w:val="20"/>
        </w:rPr>
        <w:t>and Finance</w:t>
      </w:r>
      <w:r w:rsidR="006B1B69">
        <w:rPr>
          <w:rFonts w:asciiTheme="minorHAnsi" w:eastAsia="Times New Roman" w:hAnsiTheme="minorHAnsi" w:cstheme="minorHAnsi"/>
          <w:b/>
          <w:bCs/>
          <w:szCs w:val="20"/>
        </w:rPr>
        <w:t xml:space="preserve">: </w:t>
      </w:r>
      <w:r w:rsidR="006B1B69" w:rsidRPr="006E31DD">
        <w:rPr>
          <w:rFonts w:asciiTheme="minorHAnsi" w:eastAsia="Times New Roman" w:hAnsiTheme="minorHAnsi" w:cstheme="minorHAnsi"/>
          <w:szCs w:val="20"/>
        </w:rPr>
        <w:t>Assist with financial record</w:t>
      </w:r>
      <w:r w:rsidR="001D0382">
        <w:rPr>
          <w:rFonts w:asciiTheme="minorHAnsi" w:eastAsia="Times New Roman" w:hAnsiTheme="minorHAnsi" w:cstheme="minorHAnsi"/>
          <w:szCs w:val="20"/>
        </w:rPr>
        <w:t>-</w:t>
      </w:r>
      <w:r w:rsidR="006B1B69" w:rsidRPr="006E31DD">
        <w:rPr>
          <w:rFonts w:asciiTheme="minorHAnsi" w:eastAsia="Times New Roman" w:hAnsiTheme="minorHAnsi" w:cstheme="minorHAnsi"/>
          <w:szCs w:val="20"/>
        </w:rPr>
        <w:t xml:space="preserve">keeping and determining </w:t>
      </w:r>
      <w:r w:rsidR="006E31DD" w:rsidRPr="006E31DD">
        <w:rPr>
          <w:rFonts w:asciiTheme="minorHAnsi" w:eastAsia="Times New Roman" w:hAnsiTheme="minorHAnsi" w:cstheme="minorHAnsi"/>
          <w:szCs w:val="20"/>
        </w:rPr>
        <w:t>data for the annual budget bid</w:t>
      </w:r>
      <w:r w:rsidR="006E31DD">
        <w:rPr>
          <w:rFonts w:asciiTheme="minorHAnsi" w:eastAsia="Times New Roman" w:hAnsiTheme="minorHAnsi" w:cstheme="minorHAnsi"/>
          <w:szCs w:val="20"/>
        </w:rPr>
        <w:t xml:space="preserve"> lead by the Registrar</w:t>
      </w:r>
      <w:r w:rsidR="006E31DD" w:rsidRPr="006E31DD">
        <w:rPr>
          <w:rFonts w:asciiTheme="minorHAnsi" w:eastAsia="Times New Roman" w:hAnsiTheme="minorHAnsi" w:cstheme="minorHAnsi"/>
          <w:szCs w:val="20"/>
        </w:rPr>
        <w:t>. Management of the office Petty Cash.</w:t>
      </w:r>
      <w:r w:rsidR="006E31DD">
        <w:rPr>
          <w:rFonts w:asciiTheme="minorHAnsi" w:eastAsia="Times New Roman" w:hAnsiTheme="minorHAnsi" w:cstheme="minorHAnsi"/>
          <w:b/>
          <w:bCs/>
          <w:szCs w:val="20"/>
        </w:rPr>
        <w:t xml:space="preserve"> </w:t>
      </w:r>
    </w:p>
    <w:p w14:paraId="4EAC26EB" w14:textId="77777777" w:rsidR="000E3EB1" w:rsidRPr="009B1A34" w:rsidRDefault="000E3EB1" w:rsidP="000E3EB1">
      <w:pPr>
        <w:ind w:left="426" w:hanging="426"/>
        <w:rPr>
          <w:rFonts w:asciiTheme="minorHAnsi" w:eastAsia="Times New Roman" w:hAnsiTheme="minorHAnsi" w:cstheme="minorHAnsi"/>
          <w:b/>
          <w:bCs/>
          <w:szCs w:val="20"/>
        </w:rPr>
      </w:pPr>
    </w:p>
    <w:p w14:paraId="0DDBDFD8" w14:textId="0831DBBC" w:rsidR="009C36CE" w:rsidRPr="009B1A34" w:rsidRDefault="00017356" w:rsidP="00094751">
      <w:pPr>
        <w:pStyle w:val="Heading2"/>
        <w:rPr>
          <w:rFonts w:asciiTheme="minorHAnsi" w:hAnsiTheme="minorHAnsi" w:cstheme="minorHAnsi"/>
          <w:sz w:val="20"/>
          <w:szCs w:val="20"/>
        </w:rPr>
      </w:pPr>
      <w:r w:rsidRPr="009B1A34">
        <w:rPr>
          <w:rFonts w:asciiTheme="minorHAnsi" w:hAnsiTheme="minorHAnsi" w:cstheme="minorHAnsi"/>
          <w:sz w:val="20"/>
          <w:szCs w:val="20"/>
        </w:rPr>
        <w:t>Outcomes</w:t>
      </w:r>
    </w:p>
    <w:p w14:paraId="7BC77B5B" w14:textId="4EE97746" w:rsidR="00094751" w:rsidRPr="009B1A34" w:rsidRDefault="00094751" w:rsidP="00094751">
      <w:pPr>
        <w:rPr>
          <w:rFonts w:asciiTheme="minorHAnsi" w:hAnsiTheme="minorHAnsi" w:cstheme="minorHAnsi"/>
          <w:szCs w:val="20"/>
        </w:rPr>
      </w:pPr>
    </w:p>
    <w:p w14:paraId="7602871E" w14:textId="77777777"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Test and Interview Processes:  </w:t>
      </w:r>
      <w:r w:rsidRPr="009B1A34">
        <w:rPr>
          <w:rFonts w:asciiTheme="minorHAnsi" w:eastAsia="Times New Roman" w:hAnsiTheme="minorHAnsi" w:cstheme="minorHAnsi"/>
          <w:szCs w:val="20"/>
        </w:rPr>
        <w:t xml:space="preserve">Excellent communication with prospective families, test days set up and run, pupils made to feel welcome, data gathered appropriately for selection meeting, offers made and responses collated and recorded, and meeting predetermined deadlines (KPIs:  agreed deadlines met for offers; accurate communications to all prospective and registered pupils; statistics accurately recorded.) </w:t>
      </w:r>
    </w:p>
    <w:p w14:paraId="5A068035" w14:textId="77777777" w:rsidR="00094751" w:rsidRPr="009B1A34" w:rsidRDefault="00094751" w:rsidP="00094751">
      <w:pPr>
        <w:pStyle w:val="BodyTextIndent"/>
        <w:rPr>
          <w:rFonts w:asciiTheme="minorHAnsi" w:hAnsiTheme="minorHAnsi" w:cstheme="minorHAnsi"/>
          <w:b/>
          <w:bCs/>
          <w:szCs w:val="20"/>
        </w:rPr>
      </w:pPr>
    </w:p>
    <w:p w14:paraId="46716A43" w14:textId="77777777"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Database and Office Data: </w:t>
      </w:r>
      <w:r w:rsidRPr="009B1A34">
        <w:rPr>
          <w:rFonts w:asciiTheme="minorHAnsi" w:eastAsia="Times New Roman" w:hAnsiTheme="minorHAnsi" w:cstheme="minorHAnsi"/>
          <w:szCs w:val="20"/>
        </w:rPr>
        <w:t>Database and paper files correspond; data fully accurate; emailed data met with minimal bounce back (KPIs: accurate letters, minimal bounce backs with major mailings).</w:t>
      </w:r>
    </w:p>
    <w:p w14:paraId="08067398"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7A8D4D3B" w14:textId="21D52095"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IT Strategy: </w:t>
      </w:r>
      <w:r w:rsidRPr="009B1A34">
        <w:rPr>
          <w:rFonts w:asciiTheme="minorHAnsi" w:eastAsia="Times New Roman" w:hAnsiTheme="minorHAnsi" w:cstheme="minorHAnsi"/>
          <w:szCs w:val="20"/>
        </w:rPr>
        <w:t xml:space="preserve"> New IT initiatives implemented to facilitate more effective, </w:t>
      </w:r>
      <w:r w:rsidR="00CB2D96" w:rsidRPr="009B1A34">
        <w:rPr>
          <w:rFonts w:asciiTheme="minorHAnsi" w:eastAsia="Times New Roman" w:hAnsiTheme="minorHAnsi" w:cstheme="minorHAnsi"/>
          <w:szCs w:val="20"/>
        </w:rPr>
        <w:t>modern,</w:t>
      </w:r>
      <w:r w:rsidRPr="009B1A34">
        <w:rPr>
          <w:rFonts w:asciiTheme="minorHAnsi" w:eastAsia="Times New Roman" w:hAnsiTheme="minorHAnsi" w:cstheme="minorHAnsi"/>
          <w:szCs w:val="20"/>
        </w:rPr>
        <w:t xml:space="preserve"> and efficient working practices (KPIs: successful implementation of annually agreed new initiatives).</w:t>
      </w:r>
    </w:p>
    <w:p w14:paraId="19D8C76C" w14:textId="77777777" w:rsidR="00094751" w:rsidRPr="009B1A34" w:rsidRDefault="00094751" w:rsidP="00094751">
      <w:pPr>
        <w:pStyle w:val="BodyTextIndent"/>
        <w:ind w:left="0"/>
        <w:rPr>
          <w:rFonts w:asciiTheme="minorHAnsi" w:hAnsiTheme="minorHAnsi" w:cstheme="minorHAnsi"/>
          <w:szCs w:val="20"/>
        </w:rPr>
      </w:pPr>
    </w:p>
    <w:p w14:paraId="2C673ECC" w14:textId="139E4C19"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Employing Technology: </w:t>
      </w:r>
      <w:r w:rsidRPr="009B1A34">
        <w:rPr>
          <w:rFonts w:asciiTheme="minorHAnsi" w:eastAsia="Times New Roman" w:hAnsiTheme="minorHAnsi" w:cstheme="minorHAnsi"/>
          <w:szCs w:val="20"/>
        </w:rPr>
        <w:t>New processes introduced to manage identified areas of the department’s processes (KPIs: successful implementation of online acceptances, online scholarship applications and communications</w:t>
      </w:r>
      <w:r w:rsidR="00CB2D96" w:rsidRPr="009B1A34">
        <w:rPr>
          <w:rFonts w:asciiTheme="minorHAnsi" w:eastAsia="Times New Roman" w:hAnsiTheme="minorHAnsi" w:cstheme="minorHAnsi"/>
          <w:szCs w:val="20"/>
        </w:rPr>
        <w:t>)</w:t>
      </w:r>
      <w:r w:rsidRPr="009B1A34">
        <w:rPr>
          <w:rFonts w:asciiTheme="minorHAnsi" w:eastAsia="Times New Roman" w:hAnsiTheme="minorHAnsi" w:cstheme="minorHAnsi"/>
          <w:szCs w:val="20"/>
        </w:rPr>
        <w:t>.</w:t>
      </w:r>
    </w:p>
    <w:p w14:paraId="0FE0D34E"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3F171DD8" w14:textId="6DCAAEBC"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New Pupils’ Data: </w:t>
      </w:r>
      <w:r w:rsidR="0032114A" w:rsidRPr="0032114A">
        <w:rPr>
          <w:rFonts w:asciiTheme="minorHAnsi" w:eastAsia="Times New Roman" w:hAnsiTheme="minorHAnsi" w:cstheme="minorHAnsi"/>
          <w:szCs w:val="20"/>
        </w:rPr>
        <w:t xml:space="preserve">information </w:t>
      </w:r>
      <w:r w:rsidRPr="0032114A">
        <w:rPr>
          <w:rFonts w:asciiTheme="minorHAnsi" w:eastAsia="Times New Roman" w:hAnsiTheme="minorHAnsi" w:cstheme="minorHAnsi"/>
          <w:szCs w:val="20"/>
        </w:rPr>
        <w:t>collected</w:t>
      </w:r>
      <w:r w:rsidRPr="009B1A34">
        <w:rPr>
          <w:rFonts w:asciiTheme="minorHAnsi" w:eastAsia="Times New Roman" w:hAnsiTheme="minorHAnsi" w:cstheme="minorHAnsi"/>
          <w:szCs w:val="20"/>
        </w:rPr>
        <w:t xml:space="preserve"> and distributed </w:t>
      </w:r>
      <w:r w:rsidR="0032114A" w:rsidRPr="009B1A34">
        <w:rPr>
          <w:rFonts w:asciiTheme="minorHAnsi" w:eastAsia="Times New Roman" w:hAnsiTheme="minorHAnsi" w:cstheme="minorHAnsi"/>
          <w:szCs w:val="20"/>
        </w:rPr>
        <w:t>efficiently</w:t>
      </w:r>
      <w:r w:rsidR="0032114A">
        <w:rPr>
          <w:rFonts w:asciiTheme="minorHAnsi" w:eastAsia="Times New Roman" w:hAnsiTheme="minorHAnsi" w:cstheme="minorHAnsi"/>
          <w:szCs w:val="20"/>
        </w:rPr>
        <w:t xml:space="preserve"> to colleagues</w:t>
      </w:r>
      <w:r w:rsidR="003E29F5">
        <w:rPr>
          <w:rFonts w:asciiTheme="minorHAnsi" w:eastAsia="Times New Roman" w:hAnsiTheme="minorHAnsi" w:cstheme="minorHAnsi"/>
          <w:szCs w:val="20"/>
        </w:rPr>
        <w:t>;</w:t>
      </w:r>
      <w:r w:rsidRPr="009B1A34">
        <w:rPr>
          <w:rFonts w:asciiTheme="minorHAnsi" w:eastAsia="Times New Roman" w:hAnsiTheme="minorHAnsi" w:cstheme="minorHAnsi"/>
          <w:szCs w:val="20"/>
        </w:rPr>
        <w:t xml:space="preserve"> clients and users well supported</w:t>
      </w:r>
      <w:r w:rsidR="007E0DDE">
        <w:rPr>
          <w:rFonts w:asciiTheme="minorHAnsi" w:eastAsia="Times New Roman" w:hAnsiTheme="minorHAnsi" w:cstheme="minorHAnsi"/>
          <w:szCs w:val="20"/>
        </w:rPr>
        <w:t xml:space="preserve"> through the process</w:t>
      </w:r>
      <w:r w:rsidRPr="009B1A34">
        <w:rPr>
          <w:rFonts w:asciiTheme="minorHAnsi" w:eastAsia="Times New Roman" w:hAnsiTheme="minorHAnsi" w:cstheme="minorHAnsi"/>
          <w:szCs w:val="20"/>
        </w:rPr>
        <w:t xml:space="preserve"> (KPIs: data collected </w:t>
      </w:r>
      <w:r w:rsidR="007E0DDE">
        <w:rPr>
          <w:rFonts w:asciiTheme="minorHAnsi" w:eastAsia="Times New Roman" w:hAnsiTheme="minorHAnsi" w:cstheme="minorHAnsi"/>
          <w:szCs w:val="20"/>
        </w:rPr>
        <w:t xml:space="preserve">within </w:t>
      </w:r>
      <w:r w:rsidRPr="009B1A34">
        <w:rPr>
          <w:rFonts w:asciiTheme="minorHAnsi" w:eastAsia="Times New Roman" w:hAnsiTheme="minorHAnsi" w:cstheme="minorHAnsi"/>
          <w:szCs w:val="20"/>
        </w:rPr>
        <w:t>an agreed timescale</w:t>
      </w:r>
      <w:r w:rsidR="003E29F5">
        <w:rPr>
          <w:rFonts w:asciiTheme="minorHAnsi" w:eastAsia="Times New Roman" w:hAnsiTheme="minorHAnsi" w:cstheme="minorHAnsi"/>
          <w:szCs w:val="20"/>
        </w:rPr>
        <w:t>).</w:t>
      </w:r>
    </w:p>
    <w:p w14:paraId="74E0BE62"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6CF4AA6A" w14:textId="6F58A20B"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Administration: </w:t>
      </w:r>
      <w:r w:rsidRPr="009B1A34">
        <w:rPr>
          <w:rFonts w:asciiTheme="minorHAnsi" w:eastAsia="Times New Roman" w:hAnsiTheme="minorHAnsi" w:cstheme="minorHAnsi"/>
          <w:szCs w:val="20"/>
        </w:rPr>
        <w:t xml:space="preserve">All communication </w:t>
      </w:r>
      <w:r w:rsidR="007D4419">
        <w:rPr>
          <w:rFonts w:asciiTheme="minorHAnsi" w:eastAsia="Times New Roman" w:hAnsiTheme="minorHAnsi" w:cstheme="minorHAnsi"/>
          <w:szCs w:val="20"/>
        </w:rPr>
        <w:t xml:space="preserve">regarding </w:t>
      </w:r>
      <w:r w:rsidRPr="009B1A34">
        <w:rPr>
          <w:rFonts w:asciiTheme="minorHAnsi" w:eastAsia="Times New Roman" w:hAnsiTheme="minorHAnsi" w:cstheme="minorHAnsi"/>
          <w:szCs w:val="20"/>
        </w:rPr>
        <w:t xml:space="preserve">recording registrations, making offers, recording acceptances, managing late </w:t>
      </w:r>
      <w:r w:rsidRPr="009B1A34">
        <w:rPr>
          <w:rFonts w:asciiTheme="minorHAnsi" w:eastAsia="Times New Roman" w:hAnsiTheme="minorHAnsi" w:cstheme="minorHAnsi"/>
          <w:i/>
          <w:iCs/>
          <w:szCs w:val="20"/>
        </w:rPr>
        <w:t>ad hoc</w:t>
      </w:r>
      <w:r w:rsidRPr="009B1A34">
        <w:rPr>
          <w:rFonts w:asciiTheme="minorHAnsi" w:eastAsia="Times New Roman" w:hAnsiTheme="minorHAnsi" w:cstheme="minorHAnsi"/>
          <w:szCs w:val="20"/>
        </w:rPr>
        <w:t xml:space="preserve"> applications, uploading data to database, workload across the department is managed on time, particularly in pinch point moments.  Website is used effectively to advertise information (KPIs: Error free letters in all major mailings, agreed </w:t>
      </w:r>
      <w:r w:rsidRPr="009B1A34">
        <w:rPr>
          <w:rFonts w:asciiTheme="minorHAnsi" w:eastAsia="Times New Roman" w:hAnsiTheme="minorHAnsi" w:cstheme="minorHAnsi"/>
          <w:szCs w:val="20"/>
        </w:rPr>
        <w:lastRenderedPageBreak/>
        <w:t>deadlines met, website updated as required, office harmony improved with smoothed pinch points).</w:t>
      </w:r>
    </w:p>
    <w:p w14:paraId="013A853F"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3D16622E" w14:textId="77777777"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szCs w:val="20"/>
        </w:rPr>
      </w:pPr>
      <w:r w:rsidRPr="009B1A34">
        <w:rPr>
          <w:rFonts w:asciiTheme="minorHAnsi" w:eastAsia="Times New Roman" w:hAnsiTheme="minorHAnsi" w:cstheme="minorHAnsi"/>
          <w:b/>
          <w:bCs/>
          <w:szCs w:val="20"/>
        </w:rPr>
        <w:t xml:space="preserve">Front of House: </w:t>
      </w:r>
      <w:r w:rsidRPr="009B1A34">
        <w:rPr>
          <w:rFonts w:asciiTheme="minorHAnsi" w:eastAsia="Times New Roman" w:hAnsiTheme="minorHAnsi" w:cstheme="minorHAnsi"/>
          <w:szCs w:val="20"/>
        </w:rPr>
        <w:t>Events held are appropriately resourced in terms of dates identified, invitations made, and catering and staffing planned.  (KPIs: smooth running of all events yields positive feedback).</w:t>
      </w:r>
    </w:p>
    <w:p w14:paraId="1EC16391"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7C158358" w14:textId="77777777" w:rsidR="00094751" w:rsidRPr="009B1A34" w:rsidRDefault="00094751" w:rsidP="00094751">
      <w:pPr>
        <w:pStyle w:val="BodyTextIndent"/>
        <w:numPr>
          <w:ilvl w:val="0"/>
          <w:numId w:val="11"/>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UKVI: </w:t>
      </w:r>
      <w:r w:rsidRPr="009B1A34">
        <w:rPr>
          <w:rFonts w:asciiTheme="minorHAnsi" w:eastAsia="Times New Roman" w:hAnsiTheme="minorHAnsi" w:cstheme="minorHAnsi"/>
          <w:szCs w:val="20"/>
        </w:rPr>
        <w:t>the Senior Admissions Tutor is well supported and UKVI cover is provided throughout the summer for late CAS issues and BRP receipt (KPIs: successful collection of all BRPs).</w:t>
      </w:r>
    </w:p>
    <w:p w14:paraId="605CC6B8" w14:textId="77777777" w:rsidR="00094751" w:rsidRPr="009B1A34" w:rsidRDefault="00094751" w:rsidP="00094751">
      <w:pPr>
        <w:pStyle w:val="ListParagraph"/>
        <w:numPr>
          <w:ilvl w:val="0"/>
          <w:numId w:val="0"/>
        </w:numPr>
        <w:ind w:left="426"/>
        <w:rPr>
          <w:rFonts w:asciiTheme="minorHAnsi" w:hAnsiTheme="minorHAnsi" w:cstheme="minorHAnsi"/>
          <w:b/>
          <w:bCs/>
          <w:szCs w:val="20"/>
        </w:rPr>
      </w:pPr>
    </w:p>
    <w:p w14:paraId="62407581" w14:textId="6255150C" w:rsidR="00094751" w:rsidRPr="006E31DD" w:rsidRDefault="00094751" w:rsidP="00094751">
      <w:pPr>
        <w:pStyle w:val="BodyTextIndent"/>
        <w:numPr>
          <w:ilvl w:val="0"/>
          <w:numId w:val="11"/>
        </w:numPr>
        <w:spacing w:after="0" w:line="240" w:lineRule="auto"/>
        <w:jc w:val="both"/>
        <w:rPr>
          <w:rFonts w:asciiTheme="minorHAnsi" w:eastAsia="Times New Roman" w:hAnsiTheme="minorHAnsi" w:cstheme="minorHAnsi"/>
          <w:b/>
          <w:bCs/>
          <w:szCs w:val="20"/>
        </w:rPr>
      </w:pPr>
      <w:r w:rsidRPr="009B1A34">
        <w:rPr>
          <w:rFonts w:asciiTheme="minorHAnsi" w:eastAsia="Times New Roman" w:hAnsiTheme="minorHAnsi" w:cstheme="minorHAnsi"/>
          <w:b/>
          <w:bCs/>
          <w:szCs w:val="20"/>
        </w:rPr>
        <w:t xml:space="preserve">Line management of the Admissions Office Team: </w:t>
      </w:r>
      <w:r w:rsidRPr="009B1A34">
        <w:rPr>
          <w:rFonts w:asciiTheme="minorHAnsi" w:eastAsia="Times New Roman" w:hAnsiTheme="minorHAnsi" w:cstheme="minorHAnsi"/>
          <w:szCs w:val="20"/>
        </w:rPr>
        <w:t xml:space="preserve">Annual appraisals and appropriate training competed, team meetings called and chaired with agenda and minutes kept, vacant posts filled in consultation with </w:t>
      </w:r>
      <w:r w:rsidR="001D0382">
        <w:rPr>
          <w:rFonts w:asciiTheme="minorHAnsi" w:eastAsia="Times New Roman" w:hAnsiTheme="minorHAnsi" w:cstheme="minorHAnsi"/>
          <w:szCs w:val="20"/>
        </w:rPr>
        <w:t>R</w:t>
      </w:r>
      <w:r w:rsidRPr="009B1A34">
        <w:rPr>
          <w:rFonts w:asciiTheme="minorHAnsi" w:eastAsia="Times New Roman" w:hAnsiTheme="minorHAnsi" w:cstheme="minorHAnsi"/>
          <w:szCs w:val="20"/>
        </w:rPr>
        <w:t>egistrar. (KPIs: measurable IT ‘upskilling’ of all Admissions Staff, pinch points shared across the office team, staffing gaps bridged, new staff induc</w:t>
      </w:r>
      <w:r w:rsidR="001D0382">
        <w:rPr>
          <w:rFonts w:asciiTheme="minorHAnsi" w:eastAsia="Times New Roman" w:hAnsiTheme="minorHAnsi" w:cstheme="minorHAnsi"/>
          <w:szCs w:val="20"/>
        </w:rPr>
        <w:t>t</w:t>
      </w:r>
      <w:r w:rsidRPr="009B1A34">
        <w:rPr>
          <w:rFonts w:asciiTheme="minorHAnsi" w:eastAsia="Times New Roman" w:hAnsiTheme="minorHAnsi" w:cstheme="minorHAnsi"/>
          <w:szCs w:val="20"/>
        </w:rPr>
        <w:t>ed, appraisals completed).</w:t>
      </w:r>
    </w:p>
    <w:p w14:paraId="77F743B4" w14:textId="5FC4601B" w:rsidR="006E31DD" w:rsidRDefault="006E31DD" w:rsidP="006E31DD">
      <w:pPr>
        <w:ind w:left="426" w:hanging="426"/>
        <w:rPr>
          <w:rFonts w:asciiTheme="minorHAnsi" w:eastAsia="Times New Roman" w:hAnsiTheme="minorHAnsi" w:cstheme="minorHAnsi"/>
          <w:b/>
          <w:bCs/>
          <w:szCs w:val="20"/>
        </w:rPr>
      </w:pPr>
    </w:p>
    <w:p w14:paraId="0BA7DB75" w14:textId="77777777" w:rsidR="006E31DD" w:rsidRPr="006E31DD" w:rsidRDefault="006E31DD" w:rsidP="006E31DD">
      <w:pPr>
        <w:pStyle w:val="NoSpacing"/>
      </w:pPr>
    </w:p>
    <w:p w14:paraId="2AA46CD1" w14:textId="729FD298" w:rsidR="006E31DD" w:rsidRPr="009B1A34" w:rsidRDefault="006E31DD" w:rsidP="006E31DD">
      <w:pPr>
        <w:pStyle w:val="BodyTextIndent"/>
        <w:numPr>
          <w:ilvl w:val="0"/>
          <w:numId w:val="11"/>
        </w:numPr>
        <w:spacing w:after="0" w:line="240" w:lineRule="auto"/>
        <w:jc w:val="both"/>
        <w:rPr>
          <w:rFonts w:asciiTheme="minorHAnsi" w:eastAsia="Times New Roman" w:hAnsiTheme="minorHAnsi" w:cstheme="minorHAnsi"/>
          <w:b/>
          <w:bCs/>
          <w:szCs w:val="20"/>
        </w:rPr>
      </w:pPr>
      <w:r>
        <w:rPr>
          <w:rFonts w:asciiTheme="minorHAnsi" w:eastAsia="Times New Roman" w:hAnsiTheme="minorHAnsi" w:cstheme="minorHAnsi"/>
          <w:b/>
          <w:bCs/>
          <w:szCs w:val="20"/>
        </w:rPr>
        <w:t xml:space="preserve">Budgeting and Finance: </w:t>
      </w:r>
      <w:r w:rsidR="00252D53" w:rsidRPr="0021659F">
        <w:rPr>
          <w:rFonts w:asciiTheme="minorHAnsi" w:eastAsia="Times New Roman" w:hAnsiTheme="minorHAnsi" w:cstheme="minorHAnsi"/>
          <w:szCs w:val="20"/>
        </w:rPr>
        <w:t xml:space="preserve">Data for budget bids </w:t>
      </w:r>
      <w:r w:rsidR="004A01E9" w:rsidRPr="0021659F">
        <w:rPr>
          <w:rFonts w:asciiTheme="minorHAnsi" w:eastAsia="Times New Roman" w:hAnsiTheme="minorHAnsi" w:cstheme="minorHAnsi"/>
          <w:szCs w:val="20"/>
        </w:rPr>
        <w:t xml:space="preserve">easily available, potential </w:t>
      </w:r>
      <w:r w:rsidR="007B5F07">
        <w:rPr>
          <w:rFonts w:asciiTheme="minorHAnsi" w:eastAsia="Times New Roman" w:hAnsiTheme="minorHAnsi" w:cstheme="minorHAnsi"/>
          <w:szCs w:val="20"/>
        </w:rPr>
        <w:t>c</w:t>
      </w:r>
      <w:r w:rsidR="0021659F">
        <w:rPr>
          <w:rFonts w:asciiTheme="minorHAnsi" w:eastAsia="Times New Roman" w:hAnsiTheme="minorHAnsi" w:cstheme="minorHAnsi"/>
          <w:szCs w:val="20"/>
        </w:rPr>
        <w:t>ost</w:t>
      </w:r>
      <w:r w:rsidR="007B5F07">
        <w:rPr>
          <w:rFonts w:asciiTheme="minorHAnsi" w:eastAsia="Times New Roman" w:hAnsiTheme="minorHAnsi" w:cstheme="minorHAnsi"/>
          <w:szCs w:val="20"/>
        </w:rPr>
        <w:t xml:space="preserve"> controls</w:t>
      </w:r>
      <w:r w:rsidR="004A01E9" w:rsidRPr="0021659F">
        <w:rPr>
          <w:rFonts w:asciiTheme="minorHAnsi" w:eastAsia="Times New Roman" w:hAnsiTheme="minorHAnsi" w:cstheme="minorHAnsi"/>
          <w:szCs w:val="20"/>
        </w:rPr>
        <w:t xml:space="preserve"> iden</w:t>
      </w:r>
      <w:r w:rsidR="0021659F" w:rsidRPr="0021659F">
        <w:rPr>
          <w:rFonts w:asciiTheme="minorHAnsi" w:eastAsia="Times New Roman" w:hAnsiTheme="minorHAnsi" w:cstheme="minorHAnsi"/>
          <w:szCs w:val="20"/>
        </w:rPr>
        <w:t>tified</w:t>
      </w:r>
      <w:r w:rsidR="00411A13">
        <w:rPr>
          <w:rFonts w:asciiTheme="minorHAnsi" w:eastAsia="Times New Roman" w:hAnsiTheme="minorHAnsi" w:cstheme="minorHAnsi"/>
          <w:szCs w:val="20"/>
        </w:rPr>
        <w:t xml:space="preserve"> and managed</w:t>
      </w:r>
      <w:r w:rsidR="0021659F" w:rsidRPr="0021659F">
        <w:rPr>
          <w:rFonts w:asciiTheme="minorHAnsi" w:eastAsia="Times New Roman" w:hAnsiTheme="minorHAnsi" w:cstheme="minorHAnsi"/>
          <w:szCs w:val="20"/>
        </w:rPr>
        <w:t xml:space="preserve">, </w:t>
      </w:r>
      <w:r w:rsidRPr="0021659F">
        <w:rPr>
          <w:rFonts w:asciiTheme="minorHAnsi" w:eastAsia="Times New Roman" w:hAnsiTheme="minorHAnsi" w:cstheme="minorHAnsi"/>
          <w:szCs w:val="20"/>
        </w:rPr>
        <w:t>Petty Cash</w:t>
      </w:r>
      <w:r w:rsidR="00252D53" w:rsidRPr="0021659F">
        <w:rPr>
          <w:rFonts w:asciiTheme="minorHAnsi" w:eastAsia="Times New Roman" w:hAnsiTheme="minorHAnsi" w:cstheme="minorHAnsi"/>
          <w:szCs w:val="20"/>
        </w:rPr>
        <w:t xml:space="preserve"> records </w:t>
      </w:r>
      <w:r w:rsidR="0021659F" w:rsidRPr="0021659F">
        <w:rPr>
          <w:rFonts w:asciiTheme="minorHAnsi" w:eastAsia="Times New Roman" w:hAnsiTheme="minorHAnsi" w:cstheme="minorHAnsi"/>
          <w:szCs w:val="20"/>
        </w:rPr>
        <w:t>neatly</w:t>
      </w:r>
      <w:r w:rsidR="00252D53" w:rsidRPr="0021659F">
        <w:rPr>
          <w:rFonts w:asciiTheme="minorHAnsi" w:eastAsia="Times New Roman" w:hAnsiTheme="minorHAnsi" w:cstheme="minorHAnsi"/>
          <w:szCs w:val="20"/>
        </w:rPr>
        <w:t xml:space="preserve"> reconcilable</w:t>
      </w:r>
      <w:r w:rsidR="00411A13">
        <w:rPr>
          <w:rFonts w:asciiTheme="minorHAnsi" w:eastAsia="Times New Roman" w:hAnsiTheme="minorHAnsi" w:cstheme="minorHAnsi"/>
          <w:szCs w:val="20"/>
        </w:rPr>
        <w:t>.</w:t>
      </w:r>
    </w:p>
    <w:p w14:paraId="6D91921E" w14:textId="77777777" w:rsidR="00094751" w:rsidRPr="009B1A34" w:rsidRDefault="00094751" w:rsidP="00094751">
      <w:pPr>
        <w:pStyle w:val="NoSpacing"/>
        <w:rPr>
          <w:rFonts w:asciiTheme="minorHAnsi" w:hAnsiTheme="minorHAnsi" w:cstheme="minorHAnsi"/>
          <w:sz w:val="20"/>
          <w:szCs w:val="20"/>
        </w:rPr>
      </w:pPr>
    </w:p>
    <w:p w14:paraId="2422321E" w14:textId="77777777" w:rsidR="00094751" w:rsidRPr="009B1A34" w:rsidRDefault="00094751" w:rsidP="00094751">
      <w:pPr>
        <w:pStyle w:val="NoSpacing"/>
        <w:rPr>
          <w:rFonts w:asciiTheme="minorHAnsi" w:hAnsiTheme="minorHAnsi" w:cstheme="minorHAnsi"/>
          <w:sz w:val="20"/>
          <w:szCs w:val="20"/>
        </w:rPr>
      </w:pPr>
    </w:p>
    <w:p w14:paraId="5BA8723B" w14:textId="15DFBFFF" w:rsidR="008B54E7" w:rsidRPr="009B1A34" w:rsidRDefault="000A285B" w:rsidP="008B54E7">
      <w:pPr>
        <w:pStyle w:val="Heading2"/>
        <w:rPr>
          <w:rFonts w:asciiTheme="minorHAnsi" w:hAnsiTheme="minorHAnsi" w:cstheme="minorHAnsi"/>
          <w:sz w:val="20"/>
          <w:szCs w:val="20"/>
        </w:rPr>
      </w:pPr>
      <w:r w:rsidRPr="009B1A34">
        <w:rPr>
          <w:rFonts w:asciiTheme="minorHAnsi" w:hAnsiTheme="minorHAnsi" w:cstheme="minorHAnsi"/>
          <w:sz w:val="20"/>
          <w:szCs w:val="20"/>
        </w:rPr>
        <w:t xml:space="preserve">Person </w:t>
      </w:r>
      <w:r w:rsidR="008B137E" w:rsidRPr="009B1A34">
        <w:rPr>
          <w:rFonts w:asciiTheme="minorHAnsi" w:hAnsiTheme="minorHAnsi" w:cstheme="minorHAnsi"/>
          <w:sz w:val="20"/>
          <w:szCs w:val="20"/>
        </w:rPr>
        <w:t>s</w:t>
      </w:r>
      <w:r w:rsidRPr="009B1A34">
        <w:rPr>
          <w:rFonts w:asciiTheme="minorHAnsi" w:hAnsiTheme="minorHAnsi" w:cstheme="minorHAnsi"/>
          <w:sz w:val="20"/>
          <w:szCs w:val="20"/>
        </w:rPr>
        <w:t>pecification</w:t>
      </w:r>
    </w:p>
    <w:p w14:paraId="619941AB" w14:textId="4F793156" w:rsidR="00C35D6B" w:rsidRPr="009B1A34" w:rsidRDefault="00C35D6B" w:rsidP="00C35D6B">
      <w:pPr>
        <w:pStyle w:val="NoSpacing"/>
        <w:rPr>
          <w:rFonts w:asciiTheme="minorHAnsi" w:hAnsiTheme="minorHAnsi" w:cstheme="minorHAnsi"/>
          <w:sz w:val="20"/>
          <w:szCs w:val="20"/>
        </w:rPr>
      </w:pPr>
    </w:p>
    <w:p w14:paraId="77667F83" w14:textId="6A57F38E" w:rsidR="00C35D6B" w:rsidRPr="009B1A34" w:rsidRDefault="0004509B" w:rsidP="008E26BD">
      <w:pPr>
        <w:pStyle w:val="Heading2"/>
        <w:rPr>
          <w:rFonts w:asciiTheme="minorHAnsi" w:hAnsiTheme="minorHAnsi" w:cstheme="minorHAnsi"/>
          <w:sz w:val="20"/>
          <w:szCs w:val="20"/>
        </w:rPr>
      </w:pPr>
      <w:r w:rsidRPr="009B1A34">
        <w:rPr>
          <w:rFonts w:asciiTheme="minorHAnsi" w:hAnsiTheme="minorHAnsi" w:cstheme="minorHAnsi"/>
          <w:sz w:val="20"/>
          <w:szCs w:val="20"/>
        </w:rPr>
        <w:t>Qualifications</w:t>
      </w:r>
    </w:p>
    <w:p w14:paraId="4B278E6A" w14:textId="77777777" w:rsidR="002E7E3A" w:rsidRPr="009B1A34" w:rsidRDefault="002E7E3A" w:rsidP="002E7E3A">
      <w:pPr>
        <w:rPr>
          <w:rFonts w:asciiTheme="minorHAnsi" w:hAnsiTheme="minorHAnsi" w:cstheme="minorHAnsi"/>
          <w:szCs w:val="20"/>
        </w:rPr>
      </w:pPr>
    </w:p>
    <w:p w14:paraId="7F00B835" w14:textId="10337962" w:rsidR="00FA2B40" w:rsidRPr="009B1A34" w:rsidRDefault="00FA2B40" w:rsidP="00FA2B40">
      <w:pPr>
        <w:pStyle w:val="NoSpacing"/>
        <w:numPr>
          <w:ilvl w:val="0"/>
          <w:numId w:val="12"/>
        </w:numPr>
        <w:rPr>
          <w:rFonts w:asciiTheme="minorHAnsi" w:hAnsiTheme="minorHAnsi" w:cstheme="minorHAnsi"/>
          <w:sz w:val="20"/>
          <w:szCs w:val="20"/>
        </w:rPr>
      </w:pPr>
      <w:r w:rsidRPr="009B1A34">
        <w:rPr>
          <w:rFonts w:asciiTheme="minorHAnsi" w:hAnsiTheme="minorHAnsi" w:cstheme="minorHAnsi"/>
          <w:sz w:val="20"/>
          <w:szCs w:val="20"/>
        </w:rPr>
        <w:t xml:space="preserve">A </w:t>
      </w:r>
      <w:r w:rsidR="00CB2D96" w:rsidRPr="009B1A34">
        <w:rPr>
          <w:rFonts w:asciiTheme="minorHAnsi" w:hAnsiTheme="minorHAnsi" w:cstheme="minorHAnsi"/>
          <w:sz w:val="20"/>
          <w:szCs w:val="20"/>
        </w:rPr>
        <w:t>higher-level</w:t>
      </w:r>
      <w:r w:rsidRPr="009B1A34">
        <w:rPr>
          <w:rFonts w:asciiTheme="minorHAnsi" w:hAnsiTheme="minorHAnsi" w:cstheme="minorHAnsi"/>
          <w:sz w:val="20"/>
          <w:szCs w:val="20"/>
        </w:rPr>
        <w:t xml:space="preserve"> qualification, or equivalent experience, in working with databases and office management</w:t>
      </w:r>
    </w:p>
    <w:p w14:paraId="07F149EF" w14:textId="4EAE03D4" w:rsidR="008E26BD" w:rsidRPr="009B1A34" w:rsidRDefault="008E26BD" w:rsidP="008E26BD">
      <w:pPr>
        <w:pStyle w:val="NoSpacing"/>
        <w:rPr>
          <w:rFonts w:asciiTheme="minorHAnsi" w:hAnsiTheme="minorHAnsi" w:cstheme="minorHAnsi"/>
          <w:sz w:val="20"/>
          <w:szCs w:val="20"/>
        </w:rPr>
      </w:pPr>
    </w:p>
    <w:p w14:paraId="1BC853CF" w14:textId="478F4DB3" w:rsidR="00934ADA" w:rsidRPr="009B1A34" w:rsidRDefault="00934ADA" w:rsidP="008E26BD">
      <w:pPr>
        <w:pStyle w:val="NoSpacing"/>
        <w:rPr>
          <w:rFonts w:asciiTheme="minorHAnsi" w:hAnsiTheme="minorHAnsi" w:cstheme="minorHAnsi"/>
          <w:b/>
          <w:bCs/>
          <w:sz w:val="20"/>
          <w:szCs w:val="20"/>
        </w:rPr>
      </w:pPr>
      <w:r w:rsidRPr="009B1A34">
        <w:rPr>
          <w:rFonts w:asciiTheme="minorHAnsi" w:hAnsiTheme="minorHAnsi" w:cstheme="minorHAnsi"/>
          <w:b/>
          <w:bCs/>
          <w:sz w:val="20"/>
          <w:szCs w:val="20"/>
        </w:rPr>
        <w:t xml:space="preserve">Skills and </w:t>
      </w:r>
      <w:r w:rsidR="00905082" w:rsidRPr="009B1A34">
        <w:rPr>
          <w:rFonts w:asciiTheme="minorHAnsi" w:hAnsiTheme="minorHAnsi" w:cstheme="minorHAnsi"/>
          <w:b/>
          <w:bCs/>
          <w:sz w:val="20"/>
          <w:szCs w:val="20"/>
        </w:rPr>
        <w:t>e</w:t>
      </w:r>
      <w:r w:rsidRPr="009B1A34">
        <w:rPr>
          <w:rFonts w:asciiTheme="minorHAnsi" w:hAnsiTheme="minorHAnsi" w:cstheme="minorHAnsi"/>
          <w:b/>
          <w:bCs/>
          <w:sz w:val="20"/>
          <w:szCs w:val="20"/>
        </w:rPr>
        <w:t>xperience</w:t>
      </w:r>
    </w:p>
    <w:p w14:paraId="5FA4BA05" w14:textId="77777777" w:rsidR="002E7E3A" w:rsidRPr="009B1A34" w:rsidRDefault="002E7E3A" w:rsidP="008E26BD">
      <w:pPr>
        <w:pStyle w:val="NoSpacing"/>
        <w:rPr>
          <w:rFonts w:asciiTheme="minorHAnsi" w:hAnsiTheme="minorHAnsi" w:cstheme="minorHAnsi"/>
          <w:b/>
          <w:bCs/>
          <w:sz w:val="20"/>
          <w:szCs w:val="20"/>
        </w:rPr>
      </w:pPr>
    </w:p>
    <w:p w14:paraId="03E7E594" w14:textId="77777777" w:rsidR="00421750" w:rsidRPr="009B1A34" w:rsidRDefault="00421750" w:rsidP="00421750">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Confident with a wide range of software and databases, including Microsoft Office</w:t>
      </w:r>
    </w:p>
    <w:p w14:paraId="725F22F3" w14:textId="74D805BC" w:rsidR="00421750" w:rsidRPr="009B1A34" w:rsidRDefault="00421750" w:rsidP="00421750">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 xml:space="preserve">Excellent administrator with prior experience of </w:t>
      </w:r>
      <w:r w:rsidR="00BD2F1E">
        <w:rPr>
          <w:rFonts w:asciiTheme="minorHAnsi" w:hAnsiTheme="minorHAnsi" w:cstheme="minorHAnsi"/>
          <w:szCs w:val="20"/>
        </w:rPr>
        <w:t xml:space="preserve">a </w:t>
      </w:r>
      <w:r w:rsidRPr="009B1A34">
        <w:rPr>
          <w:rFonts w:asciiTheme="minorHAnsi" w:hAnsiTheme="minorHAnsi" w:cstheme="minorHAnsi"/>
          <w:szCs w:val="20"/>
        </w:rPr>
        <w:t>technical office environment</w:t>
      </w:r>
    </w:p>
    <w:p w14:paraId="46CCA95B" w14:textId="33B3686B" w:rsidR="00421750" w:rsidRPr="009B1A34" w:rsidRDefault="00421750" w:rsidP="00421750">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Excellent numeracy</w:t>
      </w:r>
      <w:r w:rsidR="00BD2F1E">
        <w:rPr>
          <w:rFonts w:asciiTheme="minorHAnsi" w:hAnsiTheme="minorHAnsi" w:cstheme="minorHAnsi"/>
          <w:szCs w:val="20"/>
        </w:rPr>
        <w:t xml:space="preserve"> and</w:t>
      </w:r>
      <w:r w:rsidRPr="009B1A34">
        <w:rPr>
          <w:rFonts w:asciiTheme="minorHAnsi" w:hAnsiTheme="minorHAnsi" w:cstheme="minorHAnsi"/>
          <w:szCs w:val="20"/>
        </w:rPr>
        <w:t xml:space="preserve"> literacy skills </w:t>
      </w:r>
    </w:p>
    <w:p w14:paraId="3489E33F" w14:textId="77777777" w:rsidR="00421750" w:rsidRPr="009B1A34" w:rsidRDefault="00421750" w:rsidP="00421750">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 xml:space="preserve">Ability to prioritise multiple tasks on an ongoing basis </w:t>
      </w:r>
    </w:p>
    <w:p w14:paraId="28DFC3E7" w14:textId="77777777" w:rsidR="00421750" w:rsidRPr="009B1A34" w:rsidRDefault="00421750" w:rsidP="00421750">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 xml:space="preserve">Ability to work autonomously </w:t>
      </w:r>
    </w:p>
    <w:p w14:paraId="2B6B2A7E" w14:textId="3505DF45" w:rsidR="00421750" w:rsidRPr="009B1A34" w:rsidRDefault="00BD2F1E" w:rsidP="00421750">
      <w:pPr>
        <w:pStyle w:val="ListParagraph"/>
        <w:numPr>
          <w:ilvl w:val="0"/>
          <w:numId w:val="13"/>
        </w:numPr>
        <w:spacing w:after="0" w:line="240" w:lineRule="auto"/>
        <w:contextualSpacing/>
        <w:rPr>
          <w:rFonts w:asciiTheme="minorHAnsi" w:hAnsiTheme="minorHAnsi" w:cstheme="minorHAnsi"/>
          <w:szCs w:val="20"/>
        </w:rPr>
      </w:pPr>
      <w:r>
        <w:rPr>
          <w:rFonts w:asciiTheme="minorHAnsi" w:hAnsiTheme="minorHAnsi" w:cstheme="minorHAnsi"/>
          <w:szCs w:val="20"/>
        </w:rPr>
        <w:t>Able</w:t>
      </w:r>
      <w:r w:rsidR="00421750" w:rsidRPr="009B1A34">
        <w:rPr>
          <w:rFonts w:asciiTheme="minorHAnsi" w:hAnsiTheme="minorHAnsi" w:cstheme="minorHAnsi"/>
          <w:szCs w:val="20"/>
        </w:rPr>
        <w:t xml:space="preserve"> to communicate efficiently and diplomatically, in a timely fashion in a fast-paced environment</w:t>
      </w:r>
    </w:p>
    <w:p w14:paraId="35D86A1D" w14:textId="77777777" w:rsidR="00421750" w:rsidRPr="009B1A34" w:rsidRDefault="00421750" w:rsidP="00421750">
      <w:pPr>
        <w:numPr>
          <w:ilvl w:val="0"/>
          <w:numId w:val="13"/>
        </w:numPr>
        <w:autoSpaceDE w:val="0"/>
        <w:autoSpaceDN w:val="0"/>
        <w:adjustRightInd w:val="0"/>
        <w:spacing w:line="240" w:lineRule="auto"/>
        <w:jc w:val="both"/>
        <w:rPr>
          <w:rFonts w:asciiTheme="minorHAnsi" w:hAnsiTheme="minorHAnsi" w:cstheme="minorHAnsi"/>
          <w:szCs w:val="20"/>
          <w:lang w:eastAsia="en-GB"/>
        </w:rPr>
      </w:pPr>
      <w:r w:rsidRPr="009B1A34">
        <w:rPr>
          <w:rFonts w:asciiTheme="minorHAnsi" w:hAnsiTheme="minorHAnsi" w:cstheme="minorHAnsi"/>
          <w:szCs w:val="20"/>
          <w:lang w:eastAsia="en-GB"/>
        </w:rPr>
        <w:t>Confident in suggesting and implementing changes for the benefit of Admissions and the School</w:t>
      </w:r>
    </w:p>
    <w:p w14:paraId="4A6BB340" w14:textId="07E1CCE3" w:rsidR="00421750" w:rsidRDefault="00421750" w:rsidP="00421750">
      <w:pPr>
        <w:numPr>
          <w:ilvl w:val="0"/>
          <w:numId w:val="13"/>
        </w:numPr>
        <w:autoSpaceDE w:val="0"/>
        <w:autoSpaceDN w:val="0"/>
        <w:adjustRightInd w:val="0"/>
        <w:spacing w:line="240" w:lineRule="auto"/>
        <w:jc w:val="both"/>
        <w:rPr>
          <w:rFonts w:asciiTheme="minorHAnsi" w:hAnsiTheme="minorHAnsi" w:cstheme="minorHAnsi"/>
          <w:szCs w:val="20"/>
          <w:lang w:eastAsia="en-GB"/>
        </w:rPr>
      </w:pPr>
      <w:r w:rsidRPr="009B1A34">
        <w:rPr>
          <w:rFonts w:asciiTheme="minorHAnsi" w:hAnsiTheme="minorHAnsi" w:cstheme="minorHAnsi"/>
          <w:szCs w:val="20"/>
          <w:lang w:eastAsia="en-GB"/>
        </w:rPr>
        <w:t>Identifies problems and inconsistencies; probes for further information; proposes solutions; and brings these to the attention of colleagues.</w:t>
      </w:r>
    </w:p>
    <w:p w14:paraId="7C7DCB05" w14:textId="2E0F7FBD" w:rsidR="00BB2362" w:rsidRPr="00BB2362" w:rsidRDefault="00BB2362" w:rsidP="00BB2362">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Experience of working with young people in a school environment</w:t>
      </w:r>
      <w:r>
        <w:rPr>
          <w:rFonts w:asciiTheme="minorHAnsi" w:hAnsiTheme="minorHAnsi" w:cstheme="minorHAnsi"/>
          <w:szCs w:val="20"/>
        </w:rPr>
        <w:t xml:space="preserve"> would be a benefit</w:t>
      </w:r>
    </w:p>
    <w:p w14:paraId="1B6CD010" w14:textId="77777777" w:rsidR="00934ADA" w:rsidRPr="009B1A34" w:rsidRDefault="00934ADA" w:rsidP="008E26BD">
      <w:pPr>
        <w:pStyle w:val="NoSpacing"/>
        <w:rPr>
          <w:rFonts w:asciiTheme="minorHAnsi" w:hAnsiTheme="minorHAnsi" w:cstheme="minorHAnsi"/>
          <w:sz w:val="20"/>
          <w:szCs w:val="20"/>
        </w:rPr>
      </w:pPr>
    </w:p>
    <w:p w14:paraId="04D5CA17" w14:textId="4D814488" w:rsidR="008E26BD" w:rsidRPr="009B1A34" w:rsidRDefault="00934ADA" w:rsidP="00934ADA">
      <w:pPr>
        <w:pStyle w:val="Heading2"/>
        <w:rPr>
          <w:rFonts w:asciiTheme="minorHAnsi" w:hAnsiTheme="minorHAnsi" w:cstheme="minorHAnsi"/>
          <w:sz w:val="20"/>
          <w:szCs w:val="20"/>
        </w:rPr>
      </w:pPr>
      <w:r w:rsidRPr="009B1A34">
        <w:rPr>
          <w:rFonts w:asciiTheme="minorHAnsi" w:hAnsiTheme="minorHAnsi" w:cstheme="minorHAnsi"/>
          <w:sz w:val="20"/>
          <w:szCs w:val="20"/>
        </w:rPr>
        <w:t xml:space="preserve">Personal </w:t>
      </w:r>
      <w:r w:rsidR="00905082" w:rsidRPr="009B1A34">
        <w:rPr>
          <w:rFonts w:asciiTheme="minorHAnsi" w:hAnsiTheme="minorHAnsi" w:cstheme="minorHAnsi"/>
          <w:sz w:val="20"/>
          <w:szCs w:val="20"/>
        </w:rPr>
        <w:t>q</w:t>
      </w:r>
      <w:r w:rsidRPr="009B1A34">
        <w:rPr>
          <w:rFonts w:asciiTheme="minorHAnsi" w:hAnsiTheme="minorHAnsi" w:cstheme="minorHAnsi"/>
          <w:sz w:val="20"/>
          <w:szCs w:val="20"/>
        </w:rPr>
        <w:t>ualities</w:t>
      </w:r>
    </w:p>
    <w:p w14:paraId="732EF2C4" w14:textId="77777777" w:rsidR="002E7E3A" w:rsidRPr="009B1A34" w:rsidRDefault="002E7E3A" w:rsidP="002E7E3A">
      <w:pPr>
        <w:rPr>
          <w:rFonts w:asciiTheme="minorHAnsi" w:hAnsiTheme="minorHAnsi" w:cstheme="minorHAnsi"/>
          <w:szCs w:val="20"/>
        </w:rPr>
      </w:pPr>
    </w:p>
    <w:p w14:paraId="2F7E850A"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Friendly and approachable, with unflappable good humour even under pressure</w:t>
      </w:r>
    </w:p>
    <w:p w14:paraId="23C29A4A"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Enthusiastic and energetic, with can-do attitude</w:t>
      </w:r>
    </w:p>
    <w:p w14:paraId="7BA5D18F"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Self-confident and professional</w:t>
      </w:r>
    </w:p>
    <w:p w14:paraId="2365627F"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Excellent attention to detail and time management</w:t>
      </w:r>
    </w:p>
    <w:p w14:paraId="03806C3F" w14:textId="4C5522AC"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Ability to take the initiative and</w:t>
      </w:r>
      <w:r w:rsidR="00BD62CD">
        <w:rPr>
          <w:rFonts w:asciiTheme="minorHAnsi" w:hAnsiTheme="minorHAnsi" w:cstheme="minorHAnsi"/>
          <w:szCs w:val="20"/>
        </w:rPr>
        <w:t xml:space="preserve"> to</w:t>
      </w:r>
      <w:r w:rsidRPr="009B1A34">
        <w:rPr>
          <w:rFonts w:asciiTheme="minorHAnsi" w:hAnsiTheme="minorHAnsi" w:cstheme="minorHAnsi"/>
          <w:szCs w:val="20"/>
        </w:rPr>
        <w:t xml:space="preserve"> work flexibly </w:t>
      </w:r>
    </w:p>
    <w:p w14:paraId="70C552A6"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Self-reliant with high levels of organisation and able to independently manage workload and plan-ahead effectively</w:t>
      </w:r>
    </w:p>
    <w:p w14:paraId="5D00991F" w14:textId="77777777" w:rsidR="0036474F" w:rsidRPr="009B1A34" w:rsidRDefault="0036474F" w:rsidP="0036474F">
      <w:pPr>
        <w:pStyle w:val="ListParagraph"/>
        <w:numPr>
          <w:ilvl w:val="0"/>
          <w:numId w:val="13"/>
        </w:numPr>
        <w:spacing w:after="0" w:line="240" w:lineRule="auto"/>
        <w:contextualSpacing/>
        <w:rPr>
          <w:rFonts w:asciiTheme="minorHAnsi" w:hAnsiTheme="minorHAnsi" w:cstheme="minorHAnsi"/>
          <w:szCs w:val="20"/>
        </w:rPr>
      </w:pPr>
      <w:r w:rsidRPr="009B1A34">
        <w:rPr>
          <w:rFonts w:asciiTheme="minorHAnsi" w:hAnsiTheme="minorHAnsi" w:cstheme="minorHAnsi"/>
          <w:szCs w:val="20"/>
        </w:rPr>
        <w:t>Ability to deal confidently with a wide range of people and provide excellent customer service</w:t>
      </w:r>
    </w:p>
    <w:p w14:paraId="07CABE61" w14:textId="791FF021" w:rsidR="00BD62CD" w:rsidRDefault="00BD62CD">
      <w:pPr>
        <w:spacing w:line="240" w:lineRule="auto"/>
        <w:rPr>
          <w:rFonts w:asciiTheme="minorHAnsi" w:hAnsiTheme="minorHAnsi" w:cstheme="minorHAnsi"/>
          <w:b/>
          <w:bCs/>
          <w:szCs w:val="20"/>
        </w:rPr>
      </w:pPr>
      <w:r>
        <w:rPr>
          <w:rFonts w:asciiTheme="minorHAnsi" w:hAnsiTheme="minorHAnsi" w:cstheme="minorHAnsi"/>
          <w:b/>
          <w:bCs/>
          <w:szCs w:val="20"/>
        </w:rPr>
        <w:br w:type="page"/>
      </w:r>
    </w:p>
    <w:p w14:paraId="594C2569" w14:textId="77777777" w:rsidR="00D11CFC" w:rsidRPr="009B1A34" w:rsidRDefault="00D11CFC" w:rsidP="00D11CFC">
      <w:pPr>
        <w:rPr>
          <w:rFonts w:asciiTheme="minorHAnsi" w:hAnsiTheme="minorHAnsi" w:cstheme="minorHAnsi"/>
          <w:b/>
          <w:bCs/>
          <w:szCs w:val="20"/>
        </w:rPr>
      </w:pPr>
    </w:p>
    <w:p w14:paraId="4AB51956" w14:textId="3011A821" w:rsidR="00E9738E" w:rsidRPr="009B1A34" w:rsidRDefault="00E9738E" w:rsidP="00A348BB">
      <w:pPr>
        <w:pStyle w:val="Heading2"/>
        <w:rPr>
          <w:rFonts w:asciiTheme="minorHAnsi" w:hAnsiTheme="minorHAnsi" w:cstheme="minorHAnsi"/>
          <w:sz w:val="20"/>
          <w:szCs w:val="20"/>
        </w:rPr>
      </w:pPr>
      <w:r w:rsidRPr="009B1A34">
        <w:rPr>
          <w:rFonts w:asciiTheme="minorHAnsi" w:hAnsiTheme="minorHAnsi" w:cstheme="minorHAnsi"/>
          <w:sz w:val="20"/>
          <w:szCs w:val="20"/>
        </w:rPr>
        <w:t>Key relationships</w:t>
      </w:r>
    </w:p>
    <w:p w14:paraId="306BB87B" w14:textId="77777777" w:rsidR="008A4DDF" w:rsidRPr="009B1A34" w:rsidRDefault="008A4DDF" w:rsidP="008A4DDF">
      <w:pPr>
        <w:rPr>
          <w:rFonts w:asciiTheme="minorHAnsi" w:hAnsiTheme="minorHAnsi" w:cstheme="minorHAnsi"/>
          <w:szCs w:val="20"/>
        </w:rPr>
      </w:pPr>
    </w:p>
    <w:p w14:paraId="6313458B" w14:textId="66C85FD7" w:rsidR="008A4DDF" w:rsidRPr="009B1A34" w:rsidRDefault="008A4DDF" w:rsidP="008A4DDF">
      <w:pPr>
        <w:rPr>
          <w:rFonts w:asciiTheme="minorHAnsi" w:hAnsiTheme="minorHAnsi" w:cstheme="minorHAnsi"/>
          <w:color w:val="FF0000"/>
          <w:szCs w:val="20"/>
        </w:rPr>
      </w:pPr>
      <w:r w:rsidRPr="009B1A34">
        <w:rPr>
          <w:rFonts w:asciiTheme="minorHAnsi" w:hAnsiTheme="minorHAnsi" w:cstheme="minorHAnsi"/>
          <w:bCs/>
          <w:iCs/>
          <w:szCs w:val="20"/>
        </w:rPr>
        <w:t xml:space="preserve">The </w:t>
      </w:r>
      <w:r w:rsidRPr="009B1A34">
        <w:rPr>
          <w:rFonts w:asciiTheme="minorHAnsi" w:hAnsiTheme="minorHAnsi" w:cstheme="minorHAnsi"/>
          <w:szCs w:val="20"/>
        </w:rPr>
        <w:t xml:space="preserve">Admissions Department Manager </w:t>
      </w:r>
      <w:r w:rsidRPr="009B1A34">
        <w:rPr>
          <w:rFonts w:asciiTheme="minorHAnsi" w:hAnsiTheme="minorHAnsi" w:cstheme="minorHAnsi"/>
          <w:bCs/>
          <w:iCs/>
          <w:szCs w:val="20"/>
        </w:rPr>
        <w:t>reports to the Registrar.</w:t>
      </w:r>
    </w:p>
    <w:p w14:paraId="755FCCD2" w14:textId="77777777" w:rsidR="008A4DDF" w:rsidRPr="009B1A34" w:rsidRDefault="008A4DDF" w:rsidP="008A4DDF">
      <w:pPr>
        <w:pStyle w:val="NoSpacing"/>
        <w:rPr>
          <w:rFonts w:asciiTheme="minorHAnsi" w:hAnsiTheme="minorHAnsi" w:cstheme="minorHAnsi"/>
          <w:sz w:val="20"/>
          <w:szCs w:val="20"/>
        </w:rPr>
      </w:pPr>
    </w:p>
    <w:p w14:paraId="774180A2" w14:textId="77777777" w:rsidR="008A4DDF" w:rsidRPr="009B1A34" w:rsidRDefault="008A4DDF" w:rsidP="008A4DDF">
      <w:pPr>
        <w:pStyle w:val="NoSpacing"/>
        <w:rPr>
          <w:rFonts w:asciiTheme="minorHAnsi" w:hAnsiTheme="minorHAnsi" w:cstheme="minorHAnsi"/>
          <w:b/>
          <w:sz w:val="20"/>
          <w:szCs w:val="20"/>
        </w:rPr>
      </w:pPr>
      <w:r w:rsidRPr="009B1A34">
        <w:rPr>
          <w:rFonts w:asciiTheme="minorHAnsi" w:hAnsiTheme="minorHAnsi" w:cstheme="minorHAnsi"/>
          <w:sz w:val="20"/>
          <w:szCs w:val="20"/>
        </w:rPr>
        <w:t>Other</w:t>
      </w:r>
      <w:r w:rsidRPr="009B1A34">
        <w:rPr>
          <w:rFonts w:asciiTheme="minorHAnsi" w:hAnsiTheme="minorHAnsi" w:cstheme="minorHAnsi"/>
          <w:b/>
          <w:sz w:val="20"/>
          <w:szCs w:val="20"/>
        </w:rPr>
        <w:t xml:space="preserve"> key relationships:</w:t>
      </w:r>
    </w:p>
    <w:p w14:paraId="26F0B9DE" w14:textId="77777777" w:rsidR="008A4DDF" w:rsidRPr="009B1A34" w:rsidRDefault="008A4DDF" w:rsidP="008A4DDF">
      <w:pPr>
        <w:pStyle w:val="NoSpacing"/>
        <w:numPr>
          <w:ilvl w:val="0"/>
          <w:numId w:val="14"/>
        </w:numPr>
        <w:rPr>
          <w:rFonts w:asciiTheme="minorHAnsi" w:hAnsiTheme="minorHAnsi" w:cstheme="minorHAnsi"/>
          <w:sz w:val="20"/>
          <w:szCs w:val="20"/>
        </w:rPr>
      </w:pPr>
      <w:r w:rsidRPr="009B1A34">
        <w:rPr>
          <w:rFonts w:asciiTheme="minorHAnsi" w:hAnsiTheme="minorHAnsi" w:cstheme="minorHAnsi"/>
          <w:sz w:val="20"/>
          <w:szCs w:val="20"/>
        </w:rPr>
        <w:t>All Members of the Admissions Department</w:t>
      </w:r>
    </w:p>
    <w:p w14:paraId="7C174C97" w14:textId="77777777" w:rsidR="008A4DDF" w:rsidRPr="009B1A34" w:rsidRDefault="008A4DDF" w:rsidP="008A4DDF">
      <w:pPr>
        <w:pStyle w:val="NoSpacing"/>
        <w:numPr>
          <w:ilvl w:val="0"/>
          <w:numId w:val="14"/>
        </w:numPr>
        <w:rPr>
          <w:rFonts w:asciiTheme="minorHAnsi" w:hAnsiTheme="minorHAnsi" w:cstheme="minorHAnsi"/>
          <w:sz w:val="20"/>
          <w:szCs w:val="20"/>
        </w:rPr>
      </w:pPr>
      <w:r w:rsidRPr="009B1A34">
        <w:rPr>
          <w:rFonts w:asciiTheme="minorHAnsi" w:hAnsiTheme="minorHAnsi" w:cstheme="minorHAnsi"/>
          <w:sz w:val="20"/>
          <w:szCs w:val="20"/>
        </w:rPr>
        <w:t>Director of Information Systems</w:t>
      </w:r>
    </w:p>
    <w:p w14:paraId="2FD5521F" w14:textId="47591D61" w:rsidR="008A4DDF" w:rsidRPr="009B1A34" w:rsidRDefault="008A4DDF" w:rsidP="008A4DDF">
      <w:pPr>
        <w:pStyle w:val="NoSpacing"/>
        <w:numPr>
          <w:ilvl w:val="0"/>
          <w:numId w:val="14"/>
        </w:numPr>
        <w:rPr>
          <w:rFonts w:asciiTheme="minorHAnsi" w:hAnsiTheme="minorHAnsi" w:cstheme="minorHAnsi"/>
          <w:sz w:val="20"/>
          <w:szCs w:val="20"/>
        </w:rPr>
      </w:pPr>
      <w:r w:rsidRPr="009B1A34">
        <w:rPr>
          <w:rFonts w:asciiTheme="minorHAnsi" w:hAnsiTheme="minorHAnsi" w:cstheme="minorHAnsi"/>
          <w:sz w:val="20"/>
          <w:szCs w:val="20"/>
        </w:rPr>
        <w:t>GDPR Manager</w:t>
      </w:r>
    </w:p>
    <w:p w14:paraId="07E658A0" w14:textId="29499E9C" w:rsidR="005D6B29" w:rsidRPr="009B1A34" w:rsidRDefault="005D6B29"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Deputy Registrar</w:t>
      </w:r>
    </w:p>
    <w:p w14:paraId="7B910C94" w14:textId="7A1E4871"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Senior Admissions Tutor</w:t>
      </w:r>
    </w:p>
    <w:p w14:paraId="7229A34B" w14:textId="4B319BD6" w:rsidR="002E529E" w:rsidRPr="009B1A34" w:rsidRDefault="002E529E"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Housemasters and Housemistresses</w:t>
      </w:r>
    </w:p>
    <w:p w14:paraId="7196105F" w14:textId="77777777"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Headmaster*</w:t>
      </w:r>
    </w:p>
    <w:p w14:paraId="49342C58" w14:textId="751C1E72"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Headmaster’s PA</w:t>
      </w:r>
    </w:p>
    <w:p w14:paraId="01F60DBD" w14:textId="3EEBB2D1" w:rsidR="005D6B29" w:rsidRPr="009B1A34" w:rsidRDefault="005D6B29"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Deputy Head (Academic)</w:t>
      </w:r>
      <w:r w:rsidR="00017DF0" w:rsidRPr="009B1A34">
        <w:rPr>
          <w:rFonts w:asciiTheme="minorHAnsi" w:hAnsiTheme="minorHAnsi" w:cstheme="minorHAnsi"/>
          <w:sz w:val="20"/>
          <w:szCs w:val="20"/>
        </w:rPr>
        <w:t>*</w:t>
      </w:r>
    </w:p>
    <w:p w14:paraId="45729171" w14:textId="23E566D3" w:rsidR="00430BC2" w:rsidRPr="009B1A34" w:rsidRDefault="00430BC2"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Deputy Head (Academic’s) PA</w:t>
      </w:r>
    </w:p>
    <w:p w14:paraId="0DAF82D4" w14:textId="422459F3" w:rsidR="00430BC2" w:rsidRPr="009B1A34" w:rsidRDefault="00430BC2"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Senior Deputy Head</w:t>
      </w:r>
      <w:r w:rsidR="00017DF0" w:rsidRPr="009B1A34">
        <w:rPr>
          <w:rFonts w:asciiTheme="minorHAnsi" w:hAnsiTheme="minorHAnsi" w:cstheme="minorHAnsi"/>
          <w:sz w:val="20"/>
          <w:szCs w:val="20"/>
        </w:rPr>
        <w:t>*</w:t>
      </w:r>
    </w:p>
    <w:p w14:paraId="29B21E62" w14:textId="192B9133" w:rsidR="00430BC2" w:rsidRDefault="00430BC2"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Senior Deputy Head’s PA</w:t>
      </w:r>
    </w:p>
    <w:p w14:paraId="376E10FE" w14:textId="54C0B187" w:rsidR="00EF52BB" w:rsidRPr="009B1A34" w:rsidRDefault="00EF52BB" w:rsidP="005D6B29">
      <w:pPr>
        <w:pStyle w:val="NoSpacing"/>
        <w:numPr>
          <w:ilvl w:val="0"/>
          <w:numId w:val="4"/>
        </w:numPr>
        <w:ind w:left="714" w:hanging="357"/>
        <w:jc w:val="both"/>
        <w:rPr>
          <w:rFonts w:asciiTheme="minorHAnsi" w:hAnsiTheme="minorHAnsi" w:cstheme="minorHAnsi"/>
          <w:sz w:val="20"/>
          <w:szCs w:val="20"/>
        </w:rPr>
      </w:pPr>
      <w:r>
        <w:rPr>
          <w:rFonts w:asciiTheme="minorHAnsi" w:hAnsiTheme="minorHAnsi" w:cstheme="minorHAnsi"/>
          <w:sz w:val="20"/>
          <w:szCs w:val="20"/>
        </w:rPr>
        <w:t>HR Director*</w:t>
      </w:r>
    </w:p>
    <w:p w14:paraId="58656278" w14:textId="3135E9BE"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Finance Director*</w:t>
      </w:r>
    </w:p>
    <w:p w14:paraId="5779BF82" w14:textId="6EC441DF" w:rsidR="005D6B29" w:rsidRPr="009B1A34" w:rsidRDefault="005D6B29"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 xml:space="preserve">Assistant Head (Sixth </w:t>
      </w:r>
      <w:r w:rsidR="00CB2D96" w:rsidRPr="009B1A34">
        <w:rPr>
          <w:rFonts w:asciiTheme="minorHAnsi" w:hAnsiTheme="minorHAnsi" w:cstheme="minorHAnsi"/>
          <w:sz w:val="20"/>
          <w:szCs w:val="20"/>
        </w:rPr>
        <w:t>Form) *</w:t>
      </w:r>
    </w:p>
    <w:p w14:paraId="74B4D2BD" w14:textId="7C54E92C" w:rsidR="005D6B29" w:rsidRPr="009B1A34" w:rsidRDefault="00430BC2" w:rsidP="005D6B29">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Academic</w:t>
      </w:r>
      <w:r w:rsidR="005D6B29" w:rsidRPr="009B1A34">
        <w:rPr>
          <w:rFonts w:asciiTheme="minorHAnsi" w:hAnsiTheme="minorHAnsi" w:cstheme="minorHAnsi"/>
          <w:sz w:val="20"/>
          <w:szCs w:val="20"/>
        </w:rPr>
        <w:t xml:space="preserve"> </w:t>
      </w:r>
      <w:r w:rsidR="002E418E" w:rsidRPr="009B1A34">
        <w:rPr>
          <w:rFonts w:asciiTheme="minorHAnsi" w:hAnsiTheme="minorHAnsi" w:cstheme="minorHAnsi"/>
          <w:sz w:val="20"/>
          <w:szCs w:val="20"/>
        </w:rPr>
        <w:t xml:space="preserve">Enrichment </w:t>
      </w:r>
      <w:r w:rsidRPr="009B1A34">
        <w:rPr>
          <w:rFonts w:asciiTheme="minorHAnsi" w:hAnsiTheme="minorHAnsi" w:cstheme="minorHAnsi"/>
          <w:sz w:val="20"/>
          <w:szCs w:val="20"/>
        </w:rPr>
        <w:t>Coordinator</w:t>
      </w:r>
    </w:p>
    <w:p w14:paraId="7F840312" w14:textId="1780D4EC" w:rsidR="00F46468" w:rsidRPr="006C68BB" w:rsidRDefault="002E529E" w:rsidP="00C523AD">
      <w:pPr>
        <w:pStyle w:val="NoSpacing"/>
        <w:numPr>
          <w:ilvl w:val="0"/>
          <w:numId w:val="4"/>
        </w:numPr>
        <w:ind w:left="714" w:hanging="357"/>
        <w:jc w:val="both"/>
        <w:rPr>
          <w:rFonts w:asciiTheme="minorHAnsi" w:hAnsiTheme="minorHAnsi" w:cstheme="minorHAnsi"/>
          <w:sz w:val="20"/>
          <w:szCs w:val="20"/>
        </w:rPr>
      </w:pPr>
      <w:r w:rsidRPr="006C68BB">
        <w:rPr>
          <w:rFonts w:asciiTheme="minorHAnsi" w:hAnsiTheme="minorHAnsi" w:cstheme="minorHAnsi"/>
          <w:sz w:val="20"/>
          <w:szCs w:val="20"/>
        </w:rPr>
        <w:t>Directors of Music, Sports, Drama, Art/Design Technology</w:t>
      </w:r>
      <w:r w:rsidR="006C68BB" w:rsidRPr="006C68BB">
        <w:rPr>
          <w:rFonts w:asciiTheme="minorHAnsi" w:hAnsiTheme="minorHAnsi" w:cstheme="minorHAnsi"/>
          <w:sz w:val="20"/>
          <w:szCs w:val="20"/>
        </w:rPr>
        <w:t>, Enrichment</w:t>
      </w:r>
    </w:p>
    <w:p w14:paraId="37517376" w14:textId="77777777" w:rsidR="00017DF0" w:rsidRPr="009B1A34" w:rsidRDefault="00017DF0"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Music Department Administrator</w:t>
      </w:r>
    </w:p>
    <w:p w14:paraId="4AC74A3C" w14:textId="04B8979E" w:rsidR="00017DF0" w:rsidRPr="009B1A34" w:rsidRDefault="00017DF0"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Sports Department Administrator</w:t>
      </w:r>
    </w:p>
    <w:p w14:paraId="042E451E" w14:textId="77777777"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Marketing Director*</w:t>
      </w:r>
    </w:p>
    <w:p w14:paraId="389D435E" w14:textId="1A6B813C" w:rsidR="002E529E" w:rsidRPr="009B1A34" w:rsidRDefault="002E529E" w:rsidP="002E529E">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Events Manager</w:t>
      </w:r>
    </w:p>
    <w:p w14:paraId="5A77CDDE" w14:textId="24FC8862" w:rsidR="00017DF0" w:rsidRPr="009B1A34" w:rsidRDefault="00017DF0"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School Shop Manager</w:t>
      </w:r>
    </w:p>
    <w:p w14:paraId="0708D379" w14:textId="3201E087" w:rsidR="009E00B8" w:rsidRPr="009B1A34" w:rsidRDefault="009E00B8"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OU Association Secretary</w:t>
      </w:r>
    </w:p>
    <w:p w14:paraId="0D0F71AA" w14:textId="20B47398" w:rsidR="002E529E" w:rsidRDefault="002E529E"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Examinations Officer</w:t>
      </w:r>
    </w:p>
    <w:p w14:paraId="45C3425E" w14:textId="5ADED570" w:rsidR="00B63035" w:rsidRPr="009B1A34" w:rsidRDefault="00B63035" w:rsidP="00017DF0">
      <w:pPr>
        <w:pStyle w:val="NoSpacing"/>
        <w:numPr>
          <w:ilvl w:val="0"/>
          <w:numId w:val="4"/>
        </w:numPr>
        <w:ind w:left="714" w:hanging="357"/>
        <w:jc w:val="both"/>
        <w:rPr>
          <w:rFonts w:asciiTheme="minorHAnsi" w:hAnsiTheme="minorHAnsi" w:cstheme="minorHAnsi"/>
          <w:sz w:val="20"/>
          <w:szCs w:val="20"/>
        </w:rPr>
      </w:pPr>
      <w:r>
        <w:rPr>
          <w:rFonts w:asciiTheme="minorHAnsi" w:hAnsiTheme="minorHAnsi" w:cstheme="minorHAnsi"/>
          <w:sz w:val="20"/>
          <w:szCs w:val="20"/>
        </w:rPr>
        <w:t>Health Centre Nurse Manager</w:t>
      </w:r>
    </w:p>
    <w:p w14:paraId="211A88F4" w14:textId="50E05CAC" w:rsidR="009E00B8" w:rsidRPr="009B1A34" w:rsidRDefault="009E00B8" w:rsidP="00017DF0">
      <w:pPr>
        <w:pStyle w:val="NoSpacing"/>
        <w:numPr>
          <w:ilvl w:val="0"/>
          <w:numId w:val="4"/>
        </w:numPr>
        <w:ind w:left="714" w:hanging="357"/>
        <w:jc w:val="both"/>
        <w:rPr>
          <w:rFonts w:asciiTheme="minorHAnsi" w:hAnsiTheme="minorHAnsi" w:cstheme="minorHAnsi"/>
          <w:sz w:val="20"/>
          <w:szCs w:val="20"/>
        </w:rPr>
      </w:pPr>
      <w:r w:rsidRPr="009B1A34">
        <w:rPr>
          <w:rFonts w:asciiTheme="minorHAnsi" w:hAnsiTheme="minorHAnsi" w:cstheme="minorHAnsi"/>
          <w:sz w:val="20"/>
          <w:szCs w:val="20"/>
        </w:rPr>
        <w:t>Porters</w:t>
      </w:r>
    </w:p>
    <w:p w14:paraId="0DBA94C6" w14:textId="77777777" w:rsidR="00017DF0" w:rsidRPr="009B1A34" w:rsidRDefault="00017DF0" w:rsidP="00017DF0">
      <w:pPr>
        <w:pStyle w:val="NoSpacing"/>
        <w:ind w:left="714"/>
        <w:jc w:val="both"/>
        <w:rPr>
          <w:rFonts w:asciiTheme="minorHAnsi" w:hAnsiTheme="minorHAnsi" w:cstheme="minorHAnsi"/>
          <w:sz w:val="20"/>
          <w:szCs w:val="20"/>
        </w:rPr>
      </w:pPr>
    </w:p>
    <w:p w14:paraId="16CDAD3F" w14:textId="2A6B5851" w:rsidR="00E9738E" w:rsidRPr="009B1A34" w:rsidRDefault="00E9738E" w:rsidP="009E0B15">
      <w:pPr>
        <w:pStyle w:val="NoSpacing"/>
        <w:ind w:firstLine="714"/>
        <w:jc w:val="both"/>
        <w:rPr>
          <w:rFonts w:asciiTheme="minorHAnsi" w:hAnsiTheme="minorHAnsi" w:cstheme="minorHAnsi"/>
          <w:sz w:val="20"/>
          <w:szCs w:val="20"/>
        </w:rPr>
      </w:pPr>
      <w:r w:rsidRPr="009B1A34">
        <w:rPr>
          <w:rFonts w:asciiTheme="minorHAnsi" w:hAnsiTheme="minorHAnsi" w:cstheme="minorHAnsi"/>
          <w:sz w:val="20"/>
          <w:szCs w:val="20"/>
        </w:rPr>
        <w:t xml:space="preserve">Members of </w:t>
      </w:r>
      <w:r w:rsidR="00913D20" w:rsidRPr="009B1A34">
        <w:rPr>
          <w:rFonts w:asciiTheme="minorHAnsi" w:hAnsiTheme="minorHAnsi" w:cstheme="minorHAnsi"/>
          <w:sz w:val="20"/>
          <w:szCs w:val="20"/>
        </w:rPr>
        <w:t>Uppingham</w:t>
      </w:r>
      <w:r w:rsidR="00855715" w:rsidRPr="009B1A34">
        <w:rPr>
          <w:rFonts w:asciiTheme="minorHAnsi" w:hAnsiTheme="minorHAnsi" w:cstheme="minorHAnsi"/>
          <w:sz w:val="20"/>
          <w:szCs w:val="20"/>
        </w:rPr>
        <w:t>’s</w:t>
      </w:r>
      <w:r w:rsidR="00913D20" w:rsidRPr="009B1A34">
        <w:rPr>
          <w:rFonts w:asciiTheme="minorHAnsi" w:hAnsiTheme="minorHAnsi" w:cstheme="minorHAnsi"/>
          <w:sz w:val="20"/>
          <w:szCs w:val="20"/>
        </w:rPr>
        <w:t xml:space="preserve"> L</w:t>
      </w:r>
      <w:r w:rsidRPr="009B1A34">
        <w:rPr>
          <w:rFonts w:asciiTheme="minorHAnsi" w:hAnsiTheme="minorHAnsi" w:cstheme="minorHAnsi"/>
          <w:sz w:val="20"/>
          <w:szCs w:val="20"/>
        </w:rPr>
        <w:t>eadership Team</w:t>
      </w:r>
      <w:r w:rsidR="00017DF0" w:rsidRPr="009B1A34">
        <w:rPr>
          <w:rFonts w:asciiTheme="minorHAnsi" w:hAnsiTheme="minorHAnsi" w:cstheme="minorHAnsi"/>
          <w:sz w:val="20"/>
          <w:szCs w:val="20"/>
        </w:rPr>
        <w:t>s</w:t>
      </w:r>
      <w:r w:rsidRPr="009B1A34">
        <w:rPr>
          <w:rFonts w:asciiTheme="minorHAnsi" w:hAnsiTheme="minorHAnsi" w:cstheme="minorHAnsi"/>
          <w:sz w:val="20"/>
          <w:szCs w:val="20"/>
        </w:rPr>
        <w:t xml:space="preserve"> </w:t>
      </w:r>
      <w:r w:rsidR="007C1CD9" w:rsidRPr="009B1A34">
        <w:rPr>
          <w:rFonts w:asciiTheme="minorHAnsi" w:hAnsiTheme="minorHAnsi" w:cstheme="minorHAnsi"/>
          <w:sz w:val="20"/>
          <w:szCs w:val="20"/>
        </w:rPr>
        <w:t>are indicated with</w:t>
      </w:r>
      <w:r w:rsidRPr="009B1A34">
        <w:rPr>
          <w:rFonts w:asciiTheme="minorHAnsi" w:hAnsiTheme="minorHAnsi" w:cstheme="minorHAnsi"/>
          <w:sz w:val="20"/>
          <w:szCs w:val="20"/>
        </w:rPr>
        <w:t xml:space="preserve"> * above</w:t>
      </w:r>
    </w:p>
    <w:p w14:paraId="11710AE8" w14:textId="1998A165" w:rsidR="00E9738E" w:rsidRPr="009B1A34" w:rsidRDefault="00E9738E" w:rsidP="00E9738E">
      <w:pPr>
        <w:pStyle w:val="NoSpacing"/>
        <w:jc w:val="both"/>
        <w:rPr>
          <w:rFonts w:asciiTheme="minorHAnsi" w:hAnsiTheme="minorHAnsi" w:cstheme="minorHAnsi"/>
          <w:b/>
          <w:sz w:val="20"/>
          <w:szCs w:val="20"/>
        </w:rPr>
      </w:pPr>
    </w:p>
    <w:p w14:paraId="78AC991D" w14:textId="00F3B94F" w:rsidR="003A4019" w:rsidRPr="009B1A34" w:rsidRDefault="003A4019">
      <w:pPr>
        <w:spacing w:line="240" w:lineRule="auto"/>
        <w:rPr>
          <w:rFonts w:asciiTheme="minorHAnsi" w:hAnsiTheme="minorHAnsi" w:cstheme="minorHAnsi"/>
          <w:b/>
          <w:szCs w:val="20"/>
        </w:rPr>
      </w:pPr>
    </w:p>
    <w:p w14:paraId="00E039AC" w14:textId="22FDF80E" w:rsidR="00570377" w:rsidRDefault="00570377" w:rsidP="00570377">
      <w:pPr>
        <w:pStyle w:val="Heading2"/>
        <w:rPr>
          <w:rFonts w:asciiTheme="minorHAnsi" w:hAnsiTheme="minorHAnsi" w:cstheme="minorHAnsi"/>
          <w:sz w:val="20"/>
          <w:szCs w:val="20"/>
        </w:rPr>
      </w:pPr>
      <w:r w:rsidRPr="009B1A34">
        <w:rPr>
          <w:rFonts w:asciiTheme="minorHAnsi" w:hAnsiTheme="minorHAnsi" w:cstheme="minorHAnsi"/>
          <w:sz w:val="20"/>
          <w:szCs w:val="20"/>
        </w:rPr>
        <w:t>Benefits</w:t>
      </w:r>
    </w:p>
    <w:p w14:paraId="0421FEB7" w14:textId="77777777" w:rsidR="00953536" w:rsidRPr="00953536" w:rsidRDefault="00953536" w:rsidP="00953536"/>
    <w:p w14:paraId="5ECA1BCD" w14:textId="175CECCF" w:rsidR="00570377" w:rsidRPr="009B1A34" w:rsidRDefault="00570377" w:rsidP="00431D2B">
      <w:pPr>
        <w:ind w:left="2160" w:hanging="2160"/>
        <w:rPr>
          <w:rFonts w:asciiTheme="minorHAnsi" w:hAnsiTheme="minorHAnsi" w:cstheme="minorHAnsi"/>
          <w:szCs w:val="20"/>
        </w:rPr>
      </w:pPr>
      <w:r w:rsidRPr="009B1A34">
        <w:rPr>
          <w:rFonts w:asciiTheme="minorHAnsi" w:hAnsiTheme="minorHAnsi" w:cstheme="minorHAnsi"/>
          <w:szCs w:val="20"/>
        </w:rPr>
        <w:t>Working hours</w:t>
      </w:r>
      <w:r w:rsidRPr="009B1A34">
        <w:rPr>
          <w:rFonts w:asciiTheme="minorHAnsi" w:hAnsiTheme="minorHAnsi" w:cstheme="minorHAnsi"/>
          <w:szCs w:val="20"/>
        </w:rPr>
        <w:tab/>
        <w:t>Normal working hours are Monday-Friday</w:t>
      </w:r>
      <w:r w:rsidR="00905082" w:rsidRPr="009B1A34">
        <w:rPr>
          <w:rFonts w:asciiTheme="minorHAnsi" w:hAnsiTheme="minorHAnsi" w:cstheme="minorHAnsi"/>
          <w:szCs w:val="20"/>
        </w:rPr>
        <w:t>,</w:t>
      </w:r>
      <w:r w:rsidRPr="009B1A34">
        <w:rPr>
          <w:rFonts w:asciiTheme="minorHAnsi" w:hAnsiTheme="minorHAnsi" w:cstheme="minorHAnsi"/>
          <w:szCs w:val="20"/>
        </w:rPr>
        <w:t xml:space="preserve"> 37.5 hours per week</w:t>
      </w:r>
      <w:r w:rsidR="005A44B7">
        <w:rPr>
          <w:rFonts w:asciiTheme="minorHAnsi" w:hAnsiTheme="minorHAnsi" w:cstheme="minorHAnsi"/>
          <w:szCs w:val="20"/>
        </w:rPr>
        <w:t xml:space="preserve">. </w:t>
      </w:r>
      <w:r w:rsidR="000B1E25">
        <w:rPr>
          <w:rFonts w:asciiTheme="minorHAnsi" w:hAnsiTheme="minorHAnsi" w:cstheme="minorHAnsi"/>
          <w:szCs w:val="20"/>
        </w:rPr>
        <w:t>Some o</w:t>
      </w:r>
      <w:r w:rsidRPr="009B1A34">
        <w:rPr>
          <w:rFonts w:asciiTheme="minorHAnsi" w:hAnsiTheme="minorHAnsi" w:cstheme="minorHAnsi"/>
          <w:szCs w:val="20"/>
        </w:rPr>
        <w:t xml:space="preserve">ut of hours and weekend work will be required. </w:t>
      </w:r>
    </w:p>
    <w:p w14:paraId="0A996E21" w14:textId="77777777" w:rsidR="00570377" w:rsidRPr="009B1A34" w:rsidRDefault="00570377" w:rsidP="00570377">
      <w:pPr>
        <w:jc w:val="both"/>
        <w:rPr>
          <w:rFonts w:asciiTheme="minorHAnsi" w:hAnsiTheme="minorHAnsi" w:cstheme="minorHAnsi"/>
          <w:szCs w:val="20"/>
        </w:rPr>
      </w:pPr>
    </w:p>
    <w:p w14:paraId="3B22959F" w14:textId="150F3465" w:rsidR="00570377" w:rsidRPr="000B1E25" w:rsidRDefault="00570377" w:rsidP="00570377">
      <w:pPr>
        <w:ind w:left="2160" w:hanging="2160"/>
        <w:jc w:val="both"/>
        <w:rPr>
          <w:rFonts w:asciiTheme="minorHAnsi" w:hAnsiTheme="minorHAnsi" w:cstheme="minorHAnsi"/>
          <w:szCs w:val="20"/>
        </w:rPr>
      </w:pPr>
      <w:r w:rsidRPr="000B1E25">
        <w:rPr>
          <w:rFonts w:asciiTheme="minorHAnsi" w:hAnsiTheme="minorHAnsi" w:cstheme="minorHAnsi"/>
          <w:szCs w:val="20"/>
        </w:rPr>
        <w:t>Salary</w:t>
      </w:r>
      <w:r w:rsidRPr="000B1E25">
        <w:rPr>
          <w:rFonts w:asciiTheme="minorHAnsi" w:hAnsiTheme="minorHAnsi" w:cstheme="minorHAnsi"/>
          <w:szCs w:val="20"/>
        </w:rPr>
        <w:tab/>
      </w:r>
      <w:r w:rsidR="007C1CD9" w:rsidRPr="000B1E25">
        <w:rPr>
          <w:rFonts w:asciiTheme="minorHAnsi" w:hAnsiTheme="minorHAnsi" w:cstheme="minorHAnsi"/>
          <w:szCs w:val="20"/>
        </w:rPr>
        <w:t>£</w:t>
      </w:r>
      <w:r w:rsidR="000D4308">
        <w:rPr>
          <w:rFonts w:asciiTheme="minorHAnsi" w:hAnsiTheme="minorHAnsi" w:cstheme="minorHAnsi"/>
          <w:szCs w:val="20"/>
        </w:rPr>
        <w:t>40</w:t>
      </w:r>
      <w:r w:rsidR="007C1CD9" w:rsidRPr="000B1E25">
        <w:rPr>
          <w:rFonts w:asciiTheme="minorHAnsi" w:hAnsiTheme="minorHAnsi" w:cstheme="minorHAnsi"/>
          <w:szCs w:val="20"/>
        </w:rPr>
        <w:t>,000 per annum</w:t>
      </w:r>
    </w:p>
    <w:p w14:paraId="38D2BFFE" w14:textId="77777777" w:rsidR="00570377" w:rsidRPr="000B1E25" w:rsidRDefault="00570377" w:rsidP="00570377">
      <w:pPr>
        <w:jc w:val="both"/>
        <w:rPr>
          <w:rFonts w:asciiTheme="minorHAnsi" w:hAnsiTheme="minorHAnsi" w:cstheme="minorHAnsi"/>
          <w:szCs w:val="20"/>
        </w:rPr>
      </w:pPr>
    </w:p>
    <w:p w14:paraId="081C34D7" w14:textId="77777777" w:rsidR="00570377" w:rsidRPr="009B1A34" w:rsidRDefault="00570377" w:rsidP="00570377">
      <w:pPr>
        <w:jc w:val="both"/>
        <w:rPr>
          <w:rFonts w:asciiTheme="minorHAnsi" w:hAnsiTheme="minorHAnsi" w:cstheme="minorHAnsi"/>
          <w:szCs w:val="20"/>
        </w:rPr>
      </w:pPr>
      <w:r w:rsidRPr="000B1E25">
        <w:rPr>
          <w:rFonts w:asciiTheme="minorHAnsi" w:hAnsiTheme="minorHAnsi" w:cstheme="minorHAnsi"/>
          <w:szCs w:val="20"/>
        </w:rPr>
        <w:t>Probation period</w:t>
      </w:r>
      <w:r w:rsidRPr="000B1E25">
        <w:rPr>
          <w:rFonts w:asciiTheme="minorHAnsi" w:hAnsiTheme="minorHAnsi" w:cstheme="minorHAnsi"/>
          <w:szCs w:val="20"/>
        </w:rPr>
        <w:tab/>
        <w:t>Six months</w:t>
      </w:r>
    </w:p>
    <w:p w14:paraId="3D23CD1C" w14:textId="77777777" w:rsidR="00570377" w:rsidRPr="009B1A34" w:rsidRDefault="00570377" w:rsidP="00570377">
      <w:pPr>
        <w:jc w:val="both"/>
        <w:rPr>
          <w:rFonts w:asciiTheme="minorHAnsi" w:hAnsiTheme="minorHAnsi" w:cstheme="minorHAnsi"/>
          <w:szCs w:val="20"/>
        </w:rPr>
      </w:pPr>
    </w:p>
    <w:p w14:paraId="21807D12" w14:textId="77777777" w:rsidR="00570377" w:rsidRPr="009B1A34"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Pension scheme</w:t>
      </w:r>
      <w:r w:rsidRPr="009B1A34">
        <w:rPr>
          <w:rFonts w:asciiTheme="minorHAnsi" w:hAnsiTheme="minorHAnsi" w:cstheme="minorHAnsi"/>
          <w:szCs w:val="20"/>
        </w:rPr>
        <w:tab/>
        <w:t>Defined contribution scheme: employee contribution matched by School by factor of two, up to 10% maximum</w:t>
      </w:r>
    </w:p>
    <w:p w14:paraId="594AE378" w14:textId="77777777" w:rsidR="00570377" w:rsidRPr="009B1A34" w:rsidRDefault="00570377" w:rsidP="00570377">
      <w:pPr>
        <w:ind w:left="2880" w:hanging="2880"/>
        <w:jc w:val="both"/>
        <w:rPr>
          <w:rFonts w:asciiTheme="minorHAnsi" w:hAnsiTheme="minorHAnsi" w:cstheme="minorHAnsi"/>
          <w:szCs w:val="20"/>
        </w:rPr>
      </w:pPr>
    </w:p>
    <w:p w14:paraId="29055AD2" w14:textId="77777777" w:rsidR="00570377" w:rsidRPr="009B1A34"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Benefits</w:t>
      </w:r>
      <w:r w:rsidRPr="009B1A34">
        <w:rPr>
          <w:rFonts w:asciiTheme="minorHAnsi" w:hAnsiTheme="minorHAnsi" w:cstheme="minorHAnsi"/>
          <w:szCs w:val="20"/>
        </w:rPr>
        <w:tab/>
        <w:t>50% contribution to premiums for School’s private health scheme</w:t>
      </w:r>
    </w:p>
    <w:p w14:paraId="4D79F72A" w14:textId="77BBE0F3" w:rsidR="00570377" w:rsidRPr="009B1A34"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ab/>
        <w:t>Free membership of dual-use Sports Centre (£</w:t>
      </w:r>
      <w:r w:rsidR="00307338" w:rsidRPr="009B1A34">
        <w:rPr>
          <w:rFonts w:asciiTheme="minorHAnsi" w:hAnsiTheme="minorHAnsi" w:cstheme="minorHAnsi"/>
          <w:szCs w:val="20"/>
        </w:rPr>
        <w:t>2</w:t>
      </w:r>
      <w:r w:rsidRPr="009B1A34">
        <w:rPr>
          <w:rFonts w:asciiTheme="minorHAnsi" w:hAnsiTheme="minorHAnsi" w:cstheme="minorHAnsi"/>
          <w:szCs w:val="20"/>
        </w:rPr>
        <w:t>5 annual joining fee for full-time members of staff)</w:t>
      </w:r>
    </w:p>
    <w:p w14:paraId="5B0BEE08" w14:textId="77777777" w:rsidR="00570377" w:rsidRPr="009B1A34"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ab/>
        <w:t>Free staff lunches in term-time</w:t>
      </w:r>
    </w:p>
    <w:p w14:paraId="73B798B2" w14:textId="77777777" w:rsidR="00570377" w:rsidRPr="009B1A34"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ab/>
        <w:t>Staff fee concessions</w:t>
      </w:r>
    </w:p>
    <w:p w14:paraId="6569E52A" w14:textId="77777777" w:rsidR="00570377" w:rsidRPr="009B1A34" w:rsidRDefault="00570377" w:rsidP="00570377">
      <w:pPr>
        <w:pStyle w:val="NoSpacing"/>
        <w:ind w:left="2127" w:hanging="2127"/>
        <w:rPr>
          <w:rFonts w:asciiTheme="minorHAnsi" w:hAnsiTheme="minorHAnsi" w:cstheme="minorHAnsi"/>
          <w:b/>
          <w:sz w:val="20"/>
          <w:szCs w:val="20"/>
        </w:rPr>
      </w:pPr>
    </w:p>
    <w:p w14:paraId="2A8969E1" w14:textId="3F75828B" w:rsidR="00570377" w:rsidRDefault="00570377" w:rsidP="00570377">
      <w:pPr>
        <w:ind w:left="2127" w:hanging="2127"/>
        <w:jc w:val="both"/>
        <w:rPr>
          <w:rFonts w:asciiTheme="minorHAnsi" w:hAnsiTheme="minorHAnsi" w:cstheme="minorHAnsi"/>
          <w:szCs w:val="20"/>
        </w:rPr>
      </w:pPr>
      <w:r w:rsidRPr="009B1A34">
        <w:rPr>
          <w:rFonts w:asciiTheme="minorHAnsi" w:hAnsiTheme="minorHAnsi" w:cstheme="minorHAnsi"/>
          <w:szCs w:val="20"/>
        </w:rPr>
        <w:t>Holidays</w:t>
      </w:r>
      <w:r w:rsidRPr="009B1A34">
        <w:rPr>
          <w:rFonts w:asciiTheme="minorHAnsi" w:hAnsiTheme="minorHAnsi" w:cstheme="minorHAnsi"/>
          <w:szCs w:val="20"/>
        </w:rPr>
        <w:tab/>
        <w:t>The annual holiday entitlement is 30 working days, plus public holidays that fall out of term</w:t>
      </w:r>
      <w:r w:rsidR="00972FDF" w:rsidRPr="009B1A34">
        <w:rPr>
          <w:rFonts w:asciiTheme="minorHAnsi" w:hAnsiTheme="minorHAnsi" w:cstheme="minorHAnsi"/>
          <w:szCs w:val="20"/>
        </w:rPr>
        <w:t>-</w:t>
      </w:r>
      <w:r w:rsidRPr="009B1A34">
        <w:rPr>
          <w:rFonts w:asciiTheme="minorHAnsi" w:hAnsiTheme="minorHAnsi" w:cstheme="minorHAnsi"/>
          <w:szCs w:val="20"/>
        </w:rPr>
        <w:t xml:space="preserve">time. Up to 5 days must be taken over the Christmas period. Public holidays in term time are normal working days; a day off in lieu is given at </w:t>
      </w:r>
      <w:r w:rsidRPr="009B1A34">
        <w:rPr>
          <w:rFonts w:asciiTheme="minorHAnsi" w:hAnsiTheme="minorHAnsi" w:cstheme="minorHAnsi"/>
          <w:szCs w:val="20"/>
        </w:rPr>
        <w:lastRenderedPageBreak/>
        <w:t xml:space="preserve">another time. </w:t>
      </w:r>
      <w:r w:rsidRPr="009B1A34">
        <w:rPr>
          <w:rFonts w:asciiTheme="minorHAnsi" w:hAnsiTheme="minorHAnsi" w:cstheme="minorHAnsi"/>
          <w:i/>
          <w:iCs/>
          <w:szCs w:val="20"/>
        </w:rPr>
        <w:t>Ad hoc</w:t>
      </w:r>
      <w:r w:rsidRPr="009B1A34">
        <w:rPr>
          <w:rFonts w:asciiTheme="minorHAnsi" w:hAnsiTheme="minorHAnsi" w:cstheme="minorHAnsi"/>
          <w:szCs w:val="20"/>
        </w:rPr>
        <w:t xml:space="preserve"> days off are permitted during term</w:t>
      </w:r>
      <w:r w:rsidR="00972FDF" w:rsidRPr="009B1A34">
        <w:rPr>
          <w:rFonts w:asciiTheme="minorHAnsi" w:hAnsiTheme="minorHAnsi" w:cstheme="minorHAnsi"/>
          <w:szCs w:val="20"/>
        </w:rPr>
        <w:t>-</w:t>
      </w:r>
      <w:r w:rsidRPr="009B1A34">
        <w:rPr>
          <w:rFonts w:asciiTheme="minorHAnsi" w:hAnsiTheme="minorHAnsi" w:cstheme="minorHAnsi"/>
          <w:szCs w:val="20"/>
        </w:rPr>
        <w:t xml:space="preserve">time but the majority of holiday is to be taken during the </w:t>
      </w:r>
      <w:r w:rsidR="00972FDF" w:rsidRPr="009B1A34">
        <w:rPr>
          <w:rFonts w:asciiTheme="minorHAnsi" w:hAnsiTheme="minorHAnsi" w:cstheme="minorHAnsi"/>
          <w:szCs w:val="20"/>
        </w:rPr>
        <w:t>s</w:t>
      </w:r>
      <w:r w:rsidRPr="009B1A34">
        <w:rPr>
          <w:rFonts w:asciiTheme="minorHAnsi" w:hAnsiTheme="minorHAnsi" w:cstheme="minorHAnsi"/>
          <w:szCs w:val="20"/>
        </w:rPr>
        <w:t xml:space="preserve">chool </w:t>
      </w:r>
      <w:r w:rsidR="00972FDF" w:rsidRPr="009B1A34">
        <w:rPr>
          <w:rFonts w:asciiTheme="minorHAnsi" w:hAnsiTheme="minorHAnsi" w:cstheme="minorHAnsi"/>
          <w:szCs w:val="20"/>
        </w:rPr>
        <w:t>h</w:t>
      </w:r>
      <w:r w:rsidRPr="009B1A34">
        <w:rPr>
          <w:rFonts w:asciiTheme="minorHAnsi" w:hAnsiTheme="minorHAnsi" w:cstheme="minorHAnsi"/>
          <w:szCs w:val="20"/>
        </w:rPr>
        <w:t xml:space="preserve">olidays. A minimum overlap of holidays between the </w:t>
      </w:r>
      <w:r w:rsidR="00892BAD" w:rsidRPr="009B1A34">
        <w:rPr>
          <w:rFonts w:asciiTheme="minorHAnsi" w:hAnsiTheme="minorHAnsi" w:cstheme="minorHAnsi"/>
          <w:szCs w:val="20"/>
        </w:rPr>
        <w:t xml:space="preserve">PPL </w:t>
      </w:r>
      <w:r w:rsidR="001D7849" w:rsidRPr="009B1A34">
        <w:rPr>
          <w:rFonts w:asciiTheme="minorHAnsi" w:hAnsiTheme="minorHAnsi" w:cstheme="minorHAnsi"/>
          <w:szCs w:val="20"/>
        </w:rPr>
        <w:t xml:space="preserve">and </w:t>
      </w:r>
      <w:r w:rsidR="002E0907" w:rsidRPr="009B1A34">
        <w:rPr>
          <w:rFonts w:asciiTheme="minorHAnsi" w:hAnsiTheme="minorHAnsi" w:cstheme="minorHAnsi"/>
          <w:szCs w:val="20"/>
        </w:rPr>
        <w:t xml:space="preserve">Admissions Assistant </w:t>
      </w:r>
      <w:r w:rsidR="00892BAD" w:rsidRPr="009B1A34">
        <w:rPr>
          <w:rFonts w:asciiTheme="minorHAnsi" w:hAnsiTheme="minorHAnsi" w:cstheme="minorHAnsi"/>
          <w:szCs w:val="20"/>
        </w:rPr>
        <w:t xml:space="preserve">is sought to ensure continuous cover for enquiries and </w:t>
      </w:r>
      <w:r w:rsidR="0038319F" w:rsidRPr="009B1A34">
        <w:rPr>
          <w:rFonts w:asciiTheme="minorHAnsi" w:hAnsiTheme="minorHAnsi" w:cstheme="minorHAnsi"/>
          <w:szCs w:val="20"/>
        </w:rPr>
        <w:t>holiday visits.</w:t>
      </w:r>
    </w:p>
    <w:p w14:paraId="1A1DF7D9" w14:textId="77777777" w:rsidR="009A2248" w:rsidRPr="009A2248" w:rsidRDefault="009A2248" w:rsidP="009A2248">
      <w:pPr>
        <w:pStyle w:val="NoSpacing"/>
      </w:pPr>
    </w:p>
    <w:p w14:paraId="4EA1D934" w14:textId="77041158" w:rsidR="009A2248" w:rsidRPr="009B1A34" w:rsidRDefault="009A2248" w:rsidP="009A2248">
      <w:pPr>
        <w:ind w:left="2160" w:hanging="2160"/>
        <w:rPr>
          <w:rFonts w:asciiTheme="minorHAnsi" w:hAnsiTheme="minorHAnsi" w:cstheme="minorHAnsi"/>
          <w:szCs w:val="20"/>
        </w:rPr>
      </w:pPr>
      <w:r w:rsidRPr="009A2248">
        <w:rPr>
          <w:rFonts w:asciiTheme="minorHAnsi" w:hAnsiTheme="minorHAnsi" w:cstheme="minorHAnsi"/>
          <w:szCs w:val="20"/>
        </w:rPr>
        <w:t>Notice Period</w:t>
      </w:r>
      <w:r>
        <w:rPr>
          <w:rFonts w:asciiTheme="minorHAnsi" w:hAnsiTheme="minorHAnsi" w:cstheme="minorHAnsi"/>
          <w:b/>
          <w:bCs/>
          <w:szCs w:val="20"/>
        </w:rPr>
        <w:tab/>
      </w:r>
      <w:r>
        <w:rPr>
          <w:rFonts w:asciiTheme="minorHAnsi" w:hAnsiTheme="minorHAnsi" w:cstheme="minorHAnsi"/>
          <w:szCs w:val="20"/>
        </w:rPr>
        <w:t xml:space="preserve">Three months’ notice by the </w:t>
      </w:r>
      <w:r w:rsidR="008C3ADD">
        <w:rPr>
          <w:rFonts w:asciiTheme="minorHAnsi" w:hAnsiTheme="minorHAnsi" w:cstheme="minorHAnsi"/>
          <w:szCs w:val="20"/>
        </w:rPr>
        <w:t>Employee</w:t>
      </w:r>
      <w:r>
        <w:rPr>
          <w:rFonts w:asciiTheme="minorHAnsi" w:hAnsiTheme="minorHAnsi" w:cstheme="minorHAnsi"/>
          <w:szCs w:val="20"/>
        </w:rPr>
        <w:t xml:space="preserve">, one month’s notice by the </w:t>
      </w:r>
      <w:r w:rsidR="00CB2D96">
        <w:rPr>
          <w:rFonts w:asciiTheme="minorHAnsi" w:hAnsiTheme="minorHAnsi" w:cstheme="minorHAnsi"/>
          <w:szCs w:val="20"/>
        </w:rPr>
        <w:t>school</w:t>
      </w:r>
      <w:r>
        <w:rPr>
          <w:rFonts w:asciiTheme="minorHAnsi" w:hAnsiTheme="minorHAnsi" w:cstheme="minorHAnsi"/>
          <w:szCs w:val="20"/>
        </w:rPr>
        <w:t xml:space="preserve"> during the probationary period, and three months in writing by either party thereafter.</w:t>
      </w:r>
    </w:p>
    <w:p w14:paraId="5B29B254" w14:textId="69AB2E95" w:rsidR="00570377" w:rsidRPr="009B1A34" w:rsidRDefault="00570377" w:rsidP="00E9738E">
      <w:pPr>
        <w:pStyle w:val="NoSpacing"/>
        <w:jc w:val="both"/>
        <w:rPr>
          <w:rFonts w:asciiTheme="minorHAnsi" w:hAnsiTheme="minorHAnsi" w:cstheme="minorHAnsi"/>
          <w:b/>
          <w:sz w:val="20"/>
          <w:szCs w:val="20"/>
        </w:rPr>
      </w:pPr>
    </w:p>
    <w:p w14:paraId="672703CF" w14:textId="77777777" w:rsidR="00570377" w:rsidRPr="009B1A34" w:rsidRDefault="00570377" w:rsidP="00E9738E">
      <w:pPr>
        <w:pStyle w:val="NoSpacing"/>
        <w:jc w:val="both"/>
        <w:rPr>
          <w:rFonts w:asciiTheme="minorHAnsi" w:hAnsiTheme="minorHAnsi" w:cstheme="minorHAnsi"/>
          <w:b/>
          <w:sz w:val="20"/>
          <w:szCs w:val="20"/>
        </w:rPr>
      </w:pPr>
    </w:p>
    <w:p w14:paraId="07F639CD" w14:textId="16F752F5" w:rsidR="00D11CFC" w:rsidRPr="009B1A34" w:rsidRDefault="00D11CFC" w:rsidP="00E1731C">
      <w:pPr>
        <w:pStyle w:val="Heading2"/>
        <w:rPr>
          <w:rFonts w:asciiTheme="minorHAnsi" w:hAnsiTheme="minorHAnsi" w:cstheme="minorHAnsi"/>
          <w:sz w:val="20"/>
          <w:szCs w:val="20"/>
        </w:rPr>
      </w:pPr>
      <w:r w:rsidRPr="009B1A34">
        <w:rPr>
          <w:rFonts w:asciiTheme="minorHAnsi" w:hAnsiTheme="minorHAnsi" w:cstheme="minorHAnsi"/>
          <w:sz w:val="20"/>
          <w:szCs w:val="20"/>
        </w:rPr>
        <w:t>Safeguarding and Child Protection</w:t>
      </w:r>
    </w:p>
    <w:p w14:paraId="7C3DD091" w14:textId="1DBD1620" w:rsidR="00D11CFC" w:rsidRPr="009B1A34" w:rsidRDefault="00D11CFC" w:rsidP="00E1731C">
      <w:pPr>
        <w:rPr>
          <w:rFonts w:asciiTheme="minorHAnsi" w:hAnsiTheme="minorHAnsi" w:cstheme="minorHAnsi"/>
          <w:szCs w:val="20"/>
        </w:rPr>
      </w:pPr>
      <w:r w:rsidRPr="009B1A34">
        <w:rPr>
          <w:rFonts w:asciiTheme="minorHAnsi" w:hAnsiTheme="minorHAnsi" w:cstheme="minorHAnsi"/>
          <w:szCs w:val="20"/>
        </w:rPr>
        <w:t xml:space="preserve">The post-holder’s responsibility for promoting and safeguarding the welfare of children and young persons for whom they are responsible, or with whom they come into contact, will be to adhere to and </w:t>
      </w:r>
      <w:r w:rsidR="00CB2D96" w:rsidRPr="009B1A34">
        <w:rPr>
          <w:rFonts w:asciiTheme="minorHAnsi" w:hAnsiTheme="minorHAnsi" w:cstheme="minorHAnsi"/>
          <w:szCs w:val="20"/>
        </w:rPr>
        <w:t>always ensure compliance with the School’s Safeguarding (child protection) Policy</w:t>
      </w:r>
      <w:r w:rsidRPr="009B1A34">
        <w:rPr>
          <w:rFonts w:asciiTheme="minorHAnsi" w:hAnsiTheme="minorHAnsi" w:cstheme="minorHAnsi"/>
          <w:szCs w:val="20"/>
        </w:rPr>
        <w:t xml:space="preserve">. If </w:t>
      </w:r>
      <w:r w:rsidR="00CB2D96" w:rsidRPr="009B1A34">
        <w:rPr>
          <w:rFonts w:asciiTheme="minorHAnsi" w:hAnsiTheme="minorHAnsi" w:cstheme="minorHAnsi"/>
          <w:szCs w:val="20"/>
        </w:rPr>
        <w:t>while</w:t>
      </w:r>
      <w:r w:rsidRPr="009B1A34">
        <w:rPr>
          <w:rFonts w:asciiTheme="minorHAnsi" w:hAnsiTheme="minorHAnsi" w:cstheme="minorHAnsi"/>
          <w:szCs w:val="20"/>
        </w:rPr>
        <w:t xml:space="preserve"> carrying out the duties of the post the post-holder becomes aware of any actual or potential risks to the safety or welfare of children in the </w:t>
      </w:r>
      <w:r w:rsidR="00CB2D96" w:rsidRPr="009B1A34">
        <w:rPr>
          <w:rFonts w:asciiTheme="minorHAnsi" w:hAnsiTheme="minorHAnsi" w:cstheme="minorHAnsi"/>
          <w:szCs w:val="20"/>
        </w:rPr>
        <w:t>school,</w:t>
      </w:r>
      <w:r w:rsidRPr="009B1A34">
        <w:rPr>
          <w:rFonts w:asciiTheme="minorHAnsi" w:hAnsiTheme="minorHAnsi" w:cstheme="minorHAnsi"/>
          <w:szCs w:val="20"/>
        </w:rPr>
        <w:t xml:space="preserve"> they must report any concerns to the </w:t>
      </w:r>
      <w:r w:rsidR="00542724" w:rsidRPr="009B1A34">
        <w:rPr>
          <w:rFonts w:asciiTheme="minorHAnsi" w:hAnsiTheme="minorHAnsi" w:cstheme="minorHAnsi"/>
          <w:szCs w:val="20"/>
        </w:rPr>
        <w:t>S</w:t>
      </w:r>
      <w:r w:rsidRPr="009B1A34">
        <w:rPr>
          <w:rFonts w:asciiTheme="minorHAnsi" w:hAnsiTheme="minorHAnsi" w:cstheme="minorHAnsi"/>
          <w:szCs w:val="20"/>
        </w:rPr>
        <w:t xml:space="preserve">chool’s Designated Safeguarding Lead (DSL) or to the </w:t>
      </w:r>
      <w:r w:rsidR="00CB2D96" w:rsidRPr="009B1A34">
        <w:rPr>
          <w:rFonts w:asciiTheme="minorHAnsi" w:hAnsiTheme="minorHAnsi" w:cstheme="minorHAnsi"/>
          <w:szCs w:val="20"/>
        </w:rPr>
        <w:t>headmaster</w:t>
      </w:r>
      <w:r w:rsidRPr="009B1A34">
        <w:rPr>
          <w:rFonts w:asciiTheme="minorHAnsi" w:hAnsiTheme="minorHAnsi" w:cstheme="minorHAnsi"/>
          <w:szCs w:val="20"/>
        </w:rPr>
        <w:t>.</w:t>
      </w:r>
    </w:p>
    <w:p w14:paraId="1DE886D6" w14:textId="7C897A1C" w:rsidR="00D00AB6" w:rsidRPr="009B1A34" w:rsidRDefault="00D00AB6" w:rsidP="00D00AB6">
      <w:pPr>
        <w:rPr>
          <w:rFonts w:asciiTheme="minorHAnsi" w:hAnsiTheme="minorHAnsi" w:cstheme="minorHAnsi"/>
          <w:szCs w:val="20"/>
        </w:rPr>
      </w:pPr>
    </w:p>
    <w:p w14:paraId="6D7ACE16" w14:textId="1B412126" w:rsidR="00D00AB6" w:rsidRPr="009B1A34" w:rsidRDefault="00D00AB6" w:rsidP="00D00AB6">
      <w:pPr>
        <w:rPr>
          <w:rFonts w:asciiTheme="minorHAnsi" w:hAnsiTheme="minorHAnsi" w:cstheme="minorHAnsi"/>
          <w:szCs w:val="20"/>
        </w:rPr>
      </w:pPr>
    </w:p>
    <w:p w14:paraId="2CA16BB9" w14:textId="47AE6588" w:rsidR="00D00AB6" w:rsidRPr="009B1A34" w:rsidRDefault="00D00AB6" w:rsidP="00D00AB6">
      <w:pPr>
        <w:rPr>
          <w:rFonts w:asciiTheme="minorHAnsi" w:hAnsiTheme="minorHAnsi" w:cstheme="minorHAnsi"/>
          <w:szCs w:val="20"/>
        </w:rPr>
      </w:pPr>
    </w:p>
    <w:p w14:paraId="4A6B85C8" w14:textId="51DEEE9D" w:rsidR="00A92CBD" w:rsidRDefault="00D00AB6" w:rsidP="003A4019">
      <w:pPr>
        <w:jc w:val="both"/>
        <w:rPr>
          <w:rFonts w:asciiTheme="minorHAnsi" w:hAnsiTheme="minorHAnsi" w:cstheme="minorHAnsi"/>
          <w:i/>
          <w:spacing w:val="-2"/>
          <w:szCs w:val="20"/>
        </w:rPr>
      </w:pPr>
      <w:r w:rsidRPr="009B1A34">
        <w:rPr>
          <w:rFonts w:asciiTheme="minorHAnsi" w:hAnsiTheme="minorHAnsi" w:cstheme="minorHAnsi"/>
          <w:i/>
          <w:spacing w:val="-2"/>
          <w:szCs w:val="20"/>
        </w:rPr>
        <w:t>Please note this job description outlines the main duties and responsibilities of the position and is designed for the benefit of both the post holder and Uppingham School in understanding the prime functions of the post.  It should not be regarded as exclusive nor exhaustive as there may be other duties and requirements associated with and covered by the post.</w:t>
      </w:r>
    </w:p>
    <w:p w14:paraId="7074D0A7" w14:textId="4C758BC8" w:rsidR="001248C8" w:rsidRDefault="001248C8" w:rsidP="001248C8">
      <w:pPr>
        <w:pStyle w:val="NoSpacing"/>
      </w:pPr>
    </w:p>
    <w:p w14:paraId="54804DE6" w14:textId="59394D04" w:rsidR="001248C8" w:rsidRDefault="001248C8" w:rsidP="001248C8">
      <w:pPr>
        <w:pStyle w:val="NoSpacing"/>
      </w:pPr>
    </w:p>
    <w:p w14:paraId="5D0B8D74" w14:textId="77777777" w:rsidR="001248C8" w:rsidRDefault="001248C8" w:rsidP="001248C8">
      <w:pPr>
        <w:pStyle w:val="NoSpacing"/>
      </w:pPr>
      <w:r>
        <w:t>Name:</w:t>
      </w:r>
    </w:p>
    <w:p w14:paraId="3CCF53B0" w14:textId="77777777" w:rsidR="001248C8" w:rsidRDefault="001248C8" w:rsidP="001248C8">
      <w:pPr>
        <w:pStyle w:val="NoSpacing"/>
      </w:pPr>
    </w:p>
    <w:p w14:paraId="07821D5F" w14:textId="77777777" w:rsidR="001248C8" w:rsidRDefault="001248C8" w:rsidP="001248C8">
      <w:pPr>
        <w:pStyle w:val="NoSpacing"/>
      </w:pPr>
    </w:p>
    <w:p w14:paraId="064C71D7" w14:textId="78CA6498" w:rsidR="001248C8" w:rsidRDefault="001248C8" w:rsidP="001248C8">
      <w:pPr>
        <w:pStyle w:val="NoSpacing"/>
      </w:pPr>
      <w:r>
        <w:t>Signed:</w:t>
      </w:r>
    </w:p>
    <w:p w14:paraId="11C39839" w14:textId="17B374D6" w:rsidR="001248C8" w:rsidRDefault="001248C8" w:rsidP="001248C8">
      <w:pPr>
        <w:pStyle w:val="NoSpacing"/>
      </w:pPr>
    </w:p>
    <w:p w14:paraId="0DF871B4" w14:textId="77777777" w:rsidR="001248C8" w:rsidRDefault="001248C8" w:rsidP="001248C8">
      <w:pPr>
        <w:pStyle w:val="NoSpacing"/>
      </w:pPr>
    </w:p>
    <w:p w14:paraId="62629EDE" w14:textId="25AD8C9F" w:rsidR="001248C8" w:rsidRPr="001248C8" w:rsidRDefault="001248C8" w:rsidP="001248C8">
      <w:pPr>
        <w:pStyle w:val="NoSpacing"/>
      </w:pPr>
      <w:r>
        <w:t>Date:</w:t>
      </w:r>
    </w:p>
    <w:sectPr w:rsidR="001248C8" w:rsidRPr="001248C8" w:rsidSect="00E1731C">
      <w:headerReference w:type="even" r:id="rId10"/>
      <w:headerReference w:type="default" r:id="rId11"/>
      <w:footerReference w:type="even" r:id="rId12"/>
      <w:footerReference w:type="default" r:id="rId13"/>
      <w:headerReference w:type="first" r:id="rId14"/>
      <w:footerReference w:type="first" r:id="rId15"/>
      <w:pgSz w:w="11906" w:h="16838"/>
      <w:pgMar w:top="1573" w:right="1440" w:bottom="1418" w:left="1440"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0827" w14:textId="77777777" w:rsidR="00E14494" w:rsidRDefault="00E14494" w:rsidP="00206840">
      <w:r>
        <w:separator/>
      </w:r>
    </w:p>
    <w:p w14:paraId="4018B548" w14:textId="77777777" w:rsidR="00E14494" w:rsidRDefault="00E14494" w:rsidP="00206840"/>
    <w:p w14:paraId="0EEF6167" w14:textId="77777777" w:rsidR="00E14494" w:rsidRDefault="00E14494" w:rsidP="00206840"/>
  </w:endnote>
  <w:endnote w:type="continuationSeparator" w:id="0">
    <w:p w14:paraId="75684155" w14:textId="77777777" w:rsidR="00E14494" w:rsidRDefault="00E14494" w:rsidP="00206840">
      <w:r>
        <w:continuationSeparator/>
      </w:r>
    </w:p>
    <w:p w14:paraId="3B9F62D9" w14:textId="77777777" w:rsidR="00E14494" w:rsidRDefault="00E14494" w:rsidP="00206840"/>
    <w:p w14:paraId="6C9FFA2B" w14:textId="77777777" w:rsidR="00E14494" w:rsidRDefault="00E14494" w:rsidP="0020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FA6A" w14:textId="77777777" w:rsidR="00FA5319" w:rsidRDefault="00FA5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36B0" w14:textId="00548D87" w:rsidR="007C1CD9" w:rsidRDefault="00FF5A67" w:rsidP="00E1731C">
    <w:pPr>
      <w:pStyle w:val="Customfooter"/>
    </w:pPr>
    <w:r w:rsidRPr="0057689B">
      <w:t xml:space="preserve">Version : </w:t>
    </w:r>
    <w:r w:rsidR="00FA5319">
      <w:t>14/1/20</w:t>
    </w:r>
    <w:r w:rsidR="00E475C9">
      <w:t>22</w:t>
    </w:r>
    <w:r w:rsidR="008E604F" w:rsidRPr="0057689B">
      <w:tab/>
    </w:r>
    <w:r w:rsidR="008E604F" w:rsidRPr="0057689B">
      <w:tab/>
    </w:r>
    <w:r w:rsidR="008E604F" w:rsidRPr="0057689B">
      <w:tab/>
    </w:r>
    <w:r w:rsidR="008E604F" w:rsidRPr="0057689B">
      <w:tab/>
    </w:r>
    <w:r w:rsidR="008E604F" w:rsidRPr="0057689B">
      <w:tab/>
    </w:r>
    <w:r w:rsidR="008E604F" w:rsidRPr="0057689B">
      <w:tab/>
    </w:r>
    <w:r w:rsidR="008E604F" w:rsidRPr="0057689B">
      <w:tab/>
    </w:r>
    <w:r w:rsidR="008E604F" w:rsidRPr="0057689B">
      <w:tab/>
      <w:t xml:space="preserve">       </w:t>
    </w:r>
    <w:r w:rsidR="0082456E" w:rsidRPr="0057689B">
      <w:tab/>
      <w:t xml:space="preserve">            </w:t>
    </w:r>
    <w:r w:rsidR="00733D46">
      <w:tab/>
      <w:t xml:space="preserve">           </w:t>
    </w:r>
  </w:p>
  <w:p w14:paraId="58320CE5" w14:textId="396E5CF4" w:rsidR="009C42B8" w:rsidRDefault="00E1731C" w:rsidP="00E1731C">
    <w:pPr>
      <w:pStyle w:val="Customfooter"/>
    </w:pPr>
    <w:r>
      <w:t>Page</w:t>
    </w:r>
    <w:r w:rsidR="00733D46">
      <w:t xml:space="preserve"> </w:t>
    </w:r>
    <w:r w:rsidR="00FF5A67" w:rsidRPr="0057689B">
      <w:fldChar w:fldCharType="begin"/>
    </w:r>
    <w:r w:rsidR="00FF5A67" w:rsidRPr="0057689B">
      <w:instrText xml:space="preserve"> PAGE   \* MERGEFORMAT </w:instrText>
    </w:r>
    <w:r w:rsidR="00FF5A67" w:rsidRPr="0057689B">
      <w:fldChar w:fldCharType="separate"/>
    </w:r>
    <w:r w:rsidR="00D22CAE">
      <w:rPr>
        <w:noProof/>
      </w:rPr>
      <w:t>1</w:t>
    </w:r>
    <w:r w:rsidR="00FF5A67" w:rsidRPr="0057689B">
      <w:rPr>
        <w:noProof/>
      </w:rPr>
      <w:fldChar w:fldCharType="end"/>
    </w:r>
  </w:p>
  <w:p w14:paraId="13259C17" w14:textId="77777777" w:rsidR="009C42B8" w:rsidRDefault="009C42B8" w:rsidP="002068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A106" w14:textId="77777777" w:rsidR="00FA5319" w:rsidRDefault="00FA5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FE80" w14:textId="77777777" w:rsidR="00E14494" w:rsidRDefault="00E14494" w:rsidP="00206840">
      <w:r>
        <w:separator/>
      </w:r>
    </w:p>
    <w:p w14:paraId="709C2679" w14:textId="77777777" w:rsidR="00E14494" w:rsidRDefault="00E14494" w:rsidP="00206840"/>
    <w:p w14:paraId="317CF614" w14:textId="77777777" w:rsidR="00E14494" w:rsidRDefault="00E14494" w:rsidP="00206840"/>
  </w:footnote>
  <w:footnote w:type="continuationSeparator" w:id="0">
    <w:p w14:paraId="7192CF2B" w14:textId="77777777" w:rsidR="00E14494" w:rsidRDefault="00E14494" w:rsidP="00206840">
      <w:r>
        <w:continuationSeparator/>
      </w:r>
    </w:p>
    <w:p w14:paraId="28228834" w14:textId="77777777" w:rsidR="00E14494" w:rsidRDefault="00E14494" w:rsidP="00206840"/>
    <w:p w14:paraId="4FCFF5CD" w14:textId="77777777" w:rsidR="00E14494" w:rsidRDefault="00E14494" w:rsidP="0020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0094" w14:textId="77777777" w:rsidR="00FA5319" w:rsidRDefault="00FA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AC8" w14:textId="77777777" w:rsidR="00CD7E1B" w:rsidRDefault="00CD7E1B" w:rsidP="00206840">
    <w:pPr>
      <w:pStyle w:val="Header"/>
    </w:pPr>
    <w:r>
      <w:rPr>
        <w:noProof/>
        <w:lang w:eastAsia="en-GB"/>
      </w:rPr>
      <w:drawing>
        <wp:anchor distT="0" distB="0" distL="114300" distR="114300" simplePos="0" relativeHeight="251659264" behindDoc="1" locked="0" layoutInCell="1" allowOverlap="1" wp14:anchorId="30E4889B" wp14:editId="4A596D63">
          <wp:simplePos x="0" y="0"/>
          <wp:positionH relativeFrom="margin">
            <wp:align>center</wp:align>
          </wp:positionH>
          <wp:positionV relativeFrom="margin">
            <wp:posOffset>-511175</wp:posOffset>
          </wp:positionV>
          <wp:extent cx="1694815" cy="1930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4815" cy="19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A226" w14:textId="77777777" w:rsidR="00FA5319" w:rsidRDefault="00FA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C63"/>
    <w:multiLevelType w:val="hybridMultilevel"/>
    <w:tmpl w:val="F872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C2D8A"/>
    <w:multiLevelType w:val="hybridMultilevel"/>
    <w:tmpl w:val="C0D2D80A"/>
    <w:lvl w:ilvl="0" w:tplc="ABDCCAFC">
      <w:start w:val="1"/>
      <w:numFmt w:val="bullet"/>
      <w:pStyle w:val="Bulletpoints"/>
      <w:lvlText w:val=""/>
      <w:lvlJc w:val="left"/>
      <w:pPr>
        <w:ind w:left="57" w:hanging="360"/>
      </w:pPr>
      <w:rPr>
        <w:rFonts w:ascii="Symbol" w:hAnsi="Symbol" w:hint="default"/>
      </w:rPr>
    </w:lvl>
    <w:lvl w:ilvl="1" w:tplc="08090003">
      <w:start w:val="1"/>
      <w:numFmt w:val="bullet"/>
      <w:lvlText w:val="o"/>
      <w:lvlJc w:val="left"/>
      <w:pPr>
        <w:ind w:left="777" w:hanging="360"/>
      </w:pPr>
      <w:rPr>
        <w:rFonts w:ascii="Courier New" w:hAnsi="Courier New" w:cs="Courier New" w:hint="default"/>
      </w:rPr>
    </w:lvl>
    <w:lvl w:ilvl="2" w:tplc="08090005" w:tentative="1">
      <w:start w:val="1"/>
      <w:numFmt w:val="bullet"/>
      <w:lvlText w:val=""/>
      <w:lvlJc w:val="left"/>
      <w:pPr>
        <w:ind w:left="1497" w:hanging="360"/>
      </w:pPr>
      <w:rPr>
        <w:rFonts w:ascii="Wingdings" w:hAnsi="Wingdings" w:hint="default"/>
      </w:rPr>
    </w:lvl>
    <w:lvl w:ilvl="3" w:tplc="08090001" w:tentative="1">
      <w:start w:val="1"/>
      <w:numFmt w:val="bullet"/>
      <w:lvlText w:val=""/>
      <w:lvlJc w:val="left"/>
      <w:pPr>
        <w:ind w:left="2217" w:hanging="360"/>
      </w:pPr>
      <w:rPr>
        <w:rFonts w:ascii="Symbol" w:hAnsi="Symbol" w:hint="default"/>
      </w:rPr>
    </w:lvl>
    <w:lvl w:ilvl="4" w:tplc="08090003" w:tentative="1">
      <w:start w:val="1"/>
      <w:numFmt w:val="bullet"/>
      <w:lvlText w:val="o"/>
      <w:lvlJc w:val="left"/>
      <w:pPr>
        <w:ind w:left="2937" w:hanging="360"/>
      </w:pPr>
      <w:rPr>
        <w:rFonts w:ascii="Courier New" w:hAnsi="Courier New" w:cs="Courier New" w:hint="default"/>
      </w:rPr>
    </w:lvl>
    <w:lvl w:ilvl="5" w:tplc="08090005" w:tentative="1">
      <w:start w:val="1"/>
      <w:numFmt w:val="bullet"/>
      <w:lvlText w:val=""/>
      <w:lvlJc w:val="left"/>
      <w:pPr>
        <w:ind w:left="3657" w:hanging="360"/>
      </w:pPr>
      <w:rPr>
        <w:rFonts w:ascii="Wingdings" w:hAnsi="Wingdings" w:hint="default"/>
      </w:rPr>
    </w:lvl>
    <w:lvl w:ilvl="6" w:tplc="08090001" w:tentative="1">
      <w:start w:val="1"/>
      <w:numFmt w:val="bullet"/>
      <w:lvlText w:val=""/>
      <w:lvlJc w:val="left"/>
      <w:pPr>
        <w:ind w:left="4377" w:hanging="360"/>
      </w:pPr>
      <w:rPr>
        <w:rFonts w:ascii="Symbol" w:hAnsi="Symbol" w:hint="default"/>
      </w:rPr>
    </w:lvl>
    <w:lvl w:ilvl="7" w:tplc="08090003" w:tentative="1">
      <w:start w:val="1"/>
      <w:numFmt w:val="bullet"/>
      <w:lvlText w:val="o"/>
      <w:lvlJc w:val="left"/>
      <w:pPr>
        <w:ind w:left="5097" w:hanging="360"/>
      </w:pPr>
      <w:rPr>
        <w:rFonts w:ascii="Courier New" w:hAnsi="Courier New" w:cs="Courier New" w:hint="default"/>
      </w:rPr>
    </w:lvl>
    <w:lvl w:ilvl="8" w:tplc="08090005" w:tentative="1">
      <w:start w:val="1"/>
      <w:numFmt w:val="bullet"/>
      <w:lvlText w:val=""/>
      <w:lvlJc w:val="left"/>
      <w:pPr>
        <w:ind w:left="5817" w:hanging="360"/>
      </w:pPr>
      <w:rPr>
        <w:rFonts w:ascii="Wingdings" w:hAnsi="Wingdings" w:hint="default"/>
      </w:rPr>
    </w:lvl>
  </w:abstractNum>
  <w:abstractNum w:abstractNumId="2" w15:restartNumberingAfterBreak="0">
    <w:nsid w:val="23CD24F9"/>
    <w:multiLevelType w:val="hybridMultilevel"/>
    <w:tmpl w:val="55AAF712"/>
    <w:lvl w:ilvl="0" w:tplc="FA088F36">
      <w:start w:val="1"/>
      <w:numFmt w:val="decimal"/>
      <w:pStyle w:val="ListParagraph"/>
      <w:lvlText w:val="%1."/>
      <w:lvlJc w:val="left"/>
      <w:pPr>
        <w:ind w:left="9291"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4FC769D"/>
    <w:multiLevelType w:val="hybridMultilevel"/>
    <w:tmpl w:val="6192B02E"/>
    <w:lvl w:ilvl="0" w:tplc="145455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47352"/>
    <w:multiLevelType w:val="hybridMultilevel"/>
    <w:tmpl w:val="AE68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363F"/>
    <w:multiLevelType w:val="hybridMultilevel"/>
    <w:tmpl w:val="1C6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66D8E"/>
    <w:multiLevelType w:val="hybridMultilevel"/>
    <w:tmpl w:val="7EB8D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D3AA1"/>
    <w:multiLevelType w:val="hybridMultilevel"/>
    <w:tmpl w:val="575E3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832235"/>
    <w:multiLevelType w:val="hybridMultilevel"/>
    <w:tmpl w:val="A38A69AC"/>
    <w:lvl w:ilvl="0" w:tplc="145455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273F"/>
    <w:multiLevelType w:val="hybridMultilevel"/>
    <w:tmpl w:val="B4E40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4E61AC"/>
    <w:multiLevelType w:val="hybridMultilevel"/>
    <w:tmpl w:val="30DE2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B6D6B00"/>
    <w:multiLevelType w:val="hybridMultilevel"/>
    <w:tmpl w:val="22801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6200695">
    <w:abstractNumId w:val="3"/>
  </w:num>
  <w:num w:numId="2" w16cid:durableId="660933381">
    <w:abstractNumId w:val="2"/>
  </w:num>
  <w:num w:numId="3" w16cid:durableId="1234268556">
    <w:abstractNumId w:val="1"/>
  </w:num>
  <w:num w:numId="4" w16cid:durableId="132719576">
    <w:abstractNumId w:val="0"/>
  </w:num>
  <w:num w:numId="5" w16cid:durableId="335620845">
    <w:abstractNumId w:val="11"/>
  </w:num>
  <w:num w:numId="6" w16cid:durableId="981540328">
    <w:abstractNumId w:val="10"/>
  </w:num>
  <w:num w:numId="7" w16cid:durableId="1669286135">
    <w:abstractNumId w:val="4"/>
  </w:num>
  <w:num w:numId="8" w16cid:durableId="141393525">
    <w:abstractNumId w:val="6"/>
  </w:num>
  <w:num w:numId="9" w16cid:durableId="1487167792">
    <w:abstractNumId w:val="7"/>
  </w:num>
  <w:num w:numId="10" w16cid:durableId="1049263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688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172982">
    <w:abstractNumId w:val="9"/>
  </w:num>
  <w:num w:numId="13" w16cid:durableId="1321033380">
    <w:abstractNumId w:val="13"/>
  </w:num>
  <w:num w:numId="14" w16cid:durableId="189126160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46"/>
    <w:rsid w:val="00000554"/>
    <w:rsid w:val="000005A4"/>
    <w:rsid w:val="00000687"/>
    <w:rsid w:val="000009A5"/>
    <w:rsid w:val="00001984"/>
    <w:rsid w:val="0000325B"/>
    <w:rsid w:val="0000631B"/>
    <w:rsid w:val="00011603"/>
    <w:rsid w:val="00013E3F"/>
    <w:rsid w:val="000156F8"/>
    <w:rsid w:val="00017356"/>
    <w:rsid w:val="000173E9"/>
    <w:rsid w:val="00017DF0"/>
    <w:rsid w:val="00021F07"/>
    <w:rsid w:val="00025A8F"/>
    <w:rsid w:val="00026E22"/>
    <w:rsid w:val="000318D4"/>
    <w:rsid w:val="00031D6A"/>
    <w:rsid w:val="00033F9C"/>
    <w:rsid w:val="000369E1"/>
    <w:rsid w:val="00037201"/>
    <w:rsid w:val="0004045F"/>
    <w:rsid w:val="00042088"/>
    <w:rsid w:val="0004509B"/>
    <w:rsid w:val="0004767C"/>
    <w:rsid w:val="00052FFC"/>
    <w:rsid w:val="0005522B"/>
    <w:rsid w:val="000553C5"/>
    <w:rsid w:val="0005774B"/>
    <w:rsid w:val="00066A14"/>
    <w:rsid w:val="00067CE3"/>
    <w:rsid w:val="00072A9E"/>
    <w:rsid w:val="00075C3E"/>
    <w:rsid w:val="000762F1"/>
    <w:rsid w:val="00077B44"/>
    <w:rsid w:val="00090964"/>
    <w:rsid w:val="00090A0F"/>
    <w:rsid w:val="000914C3"/>
    <w:rsid w:val="00094751"/>
    <w:rsid w:val="000A14AF"/>
    <w:rsid w:val="000A285B"/>
    <w:rsid w:val="000A4227"/>
    <w:rsid w:val="000A7F4F"/>
    <w:rsid w:val="000B1E25"/>
    <w:rsid w:val="000B37F1"/>
    <w:rsid w:val="000B654B"/>
    <w:rsid w:val="000B7C57"/>
    <w:rsid w:val="000D03A8"/>
    <w:rsid w:val="000D150C"/>
    <w:rsid w:val="000D3E83"/>
    <w:rsid w:val="000D4308"/>
    <w:rsid w:val="000D49B6"/>
    <w:rsid w:val="000D65AC"/>
    <w:rsid w:val="000E037D"/>
    <w:rsid w:val="000E3EB1"/>
    <w:rsid w:val="000F0036"/>
    <w:rsid w:val="000F0E4B"/>
    <w:rsid w:val="000F1590"/>
    <w:rsid w:val="000F30A5"/>
    <w:rsid w:val="000F72BE"/>
    <w:rsid w:val="00101384"/>
    <w:rsid w:val="001054C6"/>
    <w:rsid w:val="001064C1"/>
    <w:rsid w:val="00106F04"/>
    <w:rsid w:val="0010716C"/>
    <w:rsid w:val="00107452"/>
    <w:rsid w:val="00107679"/>
    <w:rsid w:val="0011005A"/>
    <w:rsid w:val="00114820"/>
    <w:rsid w:val="001149AA"/>
    <w:rsid w:val="00116FEE"/>
    <w:rsid w:val="00123222"/>
    <w:rsid w:val="001248C8"/>
    <w:rsid w:val="0012535A"/>
    <w:rsid w:val="00125E62"/>
    <w:rsid w:val="0013063F"/>
    <w:rsid w:val="00132882"/>
    <w:rsid w:val="00134405"/>
    <w:rsid w:val="0014337D"/>
    <w:rsid w:val="00146D9E"/>
    <w:rsid w:val="00150DF9"/>
    <w:rsid w:val="00154B43"/>
    <w:rsid w:val="00155F56"/>
    <w:rsid w:val="001561E1"/>
    <w:rsid w:val="00156739"/>
    <w:rsid w:val="001573A9"/>
    <w:rsid w:val="0015775A"/>
    <w:rsid w:val="001577E4"/>
    <w:rsid w:val="00161552"/>
    <w:rsid w:val="00161F3F"/>
    <w:rsid w:val="00166FF8"/>
    <w:rsid w:val="00174170"/>
    <w:rsid w:val="001920FD"/>
    <w:rsid w:val="00193F03"/>
    <w:rsid w:val="0019403F"/>
    <w:rsid w:val="001958FE"/>
    <w:rsid w:val="001964AA"/>
    <w:rsid w:val="00196679"/>
    <w:rsid w:val="001A2C43"/>
    <w:rsid w:val="001A50B7"/>
    <w:rsid w:val="001B0660"/>
    <w:rsid w:val="001C29BC"/>
    <w:rsid w:val="001C32B9"/>
    <w:rsid w:val="001C3443"/>
    <w:rsid w:val="001C44F5"/>
    <w:rsid w:val="001C5C3E"/>
    <w:rsid w:val="001D0382"/>
    <w:rsid w:val="001D4175"/>
    <w:rsid w:val="001D5D3A"/>
    <w:rsid w:val="001D7849"/>
    <w:rsid w:val="001E56E9"/>
    <w:rsid w:val="001E718A"/>
    <w:rsid w:val="001F0808"/>
    <w:rsid w:val="001F1287"/>
    <w:rsid w:val="001F1EB3"/>
    <w:rsid w:val="001F39BC"/>
    <w:rsid w:val="002018C0"/>
    <w:rsid w:val="00201988"/>
    <w:rsid w:val="00202794"/>
    <w:rsid w:val="00202838"/>
    <w:rsid w:val="00203013"/>
    <w:rsid w:val="002057E9"/>
    <w:rsid w:val="00206840"/>
    <w:rsid w:val="00206C2A"/>
    <w:rsid w:val="00211030"/>
    <w:rsid w:val="00213FF7"/>
    <w:rsid w:val="00215B92"/>
    <w:rsid w:val="0021659F"/>
    <w:rsid w:val="002167F4"/>
    <w:rsid w:val="002201DB"/>
    <w:rsid w:val="00223B57"/>
    <w:rsid w:val="002275B6"/>
    <w:rsid w:val="00233EC9"/>
    <w:rsid w:val="0023701B"/>
    <w:rsid w:val="0023727C"/>
    <w:rsid w:val="002424BB"/>
    <w:rsid w:val="00244ADA"/>
    <w:rsid w:val="002510AE"/>
    <w:rsid w:val="00252D53"/>
    <w:rsid w:val="00270605"/>
    <w:rsid w:val="002708F5"/>
    <w:rsid w:val="00275378"/>
    <w:rsid w:val="0027641D"/>
    <w:rsid w:val="00277896"/>
    <w:rsid w:val="00277DFA"/>
    <w:rsid w:val="002850FF"/>
    <w:rsid w:val="00285704"/>
    <w:rsid w:val="0028626C"/>
    <w:rsid w:val="0028796A"/>
    <w:rsid w:val="00294A51"/>
    <w:rsid w:val="00297651"/>
    <w:rsid w:val="002A542B"/>
    <w:rsid w:val="002B09AA"/>
    <w:rsid w:val="002B0A0A"/>
    <w:rsid w:val="002B0A7F"/>
    <w:rsid w:val="002B5BB3"/>
    <w:rsid w:val="002B7D2B"/>
    <w:rsid w:val="002C42E6"/>
    <w:rsid w:val="002C45B6"/>
    <w:rsid w:val="002C54A2"/>
    <w:rsid w:val="002C63AA"/>
    <w:rsid w:val="002C6576"/>
    <w:rsid w:val="002D0D0B"/>
    <w:rsid w:val="002D5096"/>
    <w:rsid w:val="002D64CC"/>
    <w:rsid w:val="002D6BFA"/>
    <w:rsid w:val="002D7BD7"/>
    <w:rsid w:val="002E01AB"/>
    <w:rsid w:val="002E0907"/>
    <w:rsid w:val="002E0EF6"/>
    <w:rsid w:val="002E36A5"/>
    <w:rsid w:val="002E418E"/>
    <w:rsid w:val="002E529E"/>
    <w:rsid w:val="002E7E3A"/>
    <w:rsid w:val="002F4547"/>
    <w:rsid w:val="002F55AF"/>
    <w:rsid w:val="002F661D"/>
    <w:rsid w:val="00302B35"/>
    <w:rsid w:val="00304D43"/>
    <w:rsid w:val="00304E52"/>
    <w:rsid w:val="003065E1"/>
    <w:rsid w:val="00307338"/>
    <w:rsid w:val="00310FC8"/>
    <w:rsid w:val="00316E5D"/>
    <w:rsid w:val="00317D4A"/>
    <w:rsid w:val="003202DF"/>
    <w:rsid w:val="0032068E"/>
    <w:rsid w:val="0032114A"/>
    <w:rsid w:val="0032169F"/>
    <w:rsid w:val="003223D7"/>
    <w:rsid w:val="00322B86"/>
    <w:rsid w:val="00323B4D"/>
    <w:rsid w:val="00330109"/>
    <w:rsid w:val="003306E6"/>
    <w:rsid w:val="0033192F"/>
    <w:rsid w:val="00335124"/>
    <w:rsid w:val="003353A1"/>
    <w:rsid w:val="00340C12"/>
    <w:rsid w:val="00343308"/>
    <w:rsid w:val="0035282E"/>
    <w:rsid w:val="00352CDB"/>
    <w:rsid w:val="00356508"/>
    <w:rsid w:val="00356844"/>
    <w:rsid w:val="00357130"/>
    <w:rsid w:val="00357731"/>
    <w:rsid w:val="0036114A"/>
    <w:rsid w:val="0036474F"/>
    <w:rsid w:val="003666EB"/>
    <w:rsid w:val="00367D40"/>
    <w:rsid w:val="0037470B"/>
    <w:rsid w:val="00375486"/>
    <w:rsid w:val="0038319F"/>
    <w:rsid w:val="00385CB8"/>
    <w:rsid w:val="00390E67"/>
    <w:rsid w:val="003A18DB"/>
    <w:rsid w:val="003A4019"/>
    <w:rsid w:val="003A66A4"/>
    <w:rsid w:val="003A79BF"/>
    <w:rsid w:val="003B3A99"/>
    <w:rsid w:val="003B3E3A"/>
    <w:rsid w:val="003B44A9"/>
    <w:rsid w:val="003B5AC3"/>
    <w:rsid w:val="003B6723"/>
    <w:rsid w:val="003C2299"/>
    <w:rsid w:val="003C7D92"/>
    <w:rsid w:val="003D1E83"/>
    <w:rsid w:val="003E0D00"/>
    <w:rsid w:val="003E1432"/>
    <w:rsid w:val="003E156F"/>
    <w:rsid w:val="003E2502"/>
    <w:rsid w:val="003E29F5"/>
    <w:rsid w:val="003E5F0E"/>
    <w:rsid w:val="003E691F"/>
    <w:rsid w:val="003F123B"/>
    <w:rsid w:val="003F38B9"/>
    <w:rsid w:val="003F3FCD"/>
    <w:rsid w:val="003F6DD7"/>
    <w:rsid w:val="004041CA"/>
    <w:rsid w:val="00404B10"/>
    <w:rsid w:val="00410DFE"/>
    <w:rsid w:val="00411A13"/>
    <w:rsid w:val="0041241D"/>
    <w:rsid w:val="004149B8"/>
    <w:rsid w:val="00421750"/>
    <w:rsid w:val="0042296F"/>
    <w:rsid w:val="00423A49"/>
    <w:rsid w:val="00423C88"/>
    <w:rsid w:val="0043080F"/>
    <w:rsid w:val="00430BC2"/>
    <w:rsid w:val="00431D2B"/>
    <w:rsid w:val="0043226B"/>
    <w:rsid w:val="0044058E"/>
    <w:rsid w:val="00440617"/>
    <w:rsid w:val="00441D74"/>
    <w:rsid w:val="00447C6E"/>
    <w:rsid w:val="004623F9"/>
    <w:rsid w:val="00472482"/>
    <w:rsid w:val="0047593B"/>
    <w:rsid w:val="00475F04"/>
    <w:rsid w:val="00476BAB"/>
    <w:rsid w:val="00480FA6"/>
    <w:rsid w:val="0048278E"/>
    <w:rsid w:val="0048305F"/>
    <w:rsid w:val="00487198"/>
    <w:rsid w:val="0049193F"/>
    <w:rsid w:val="00494F8E"/>
    <w:rsid w:val="00495142"/>
    <w:rsid w:val="004A01E9"/>
    <w:rsid w:val="004A0D4E"/>
    <w:rsid w:val="004A2BF8"/>
    <w:rsid w:val="004A2CE3"/>
    <w:rsid w:val="004A47C1"/>
    <w:rsid w:val="004A66F6"/>
    <w:rsid w:val="004C0B9F"/>
    <w:rsid w:val="004C261C"/>
    <w:rsid w:val="004D0D43"/>
    <w:rsid w:val="004D1FA4"/>
    <w:rsid w:val="004D2061"/>
    <w:rsid w:val="004D6991"/>
    <w:rsid w:val="004D761D"/>
    <w:rsid w:val="004E38DA"/>
    <w:rsid w:val="004E4252"/>
    <w:rsid w:val="004E5616"/>
    <w:rsid w:val="004F1137"/>
    <w:rsid w:val="005040C4"/>
    <w:rsid w:val="0050625B"/>
    <w:rsid w:val="00511114"/>
    <w:rsid w:val="0051481C"/>
    <w:rsid w:val="00515383"/>
    <w:rsid w:val="0053160A"/>
    <w:rsid w:val="0053675D"/>
    <w:rsid w:val="0054208A"/>
    <w:rsid w:val="00542724"/>
    <w:rsid w:val="005467DE"/>
    <w:rsid w:val="005520D0"/>
    <w:rsid w:val="005559FC"/>
    <w:rsid w:val="0055677B"/>
    <w:rsid w:val="005575EE"/>
    <w:rsid w:val="0056023B"/>
    <w:rsid w:val="005606D2"/>
    <w:rsid w:val="00562840"/>
    <w:rsid w:val="00563070"/>
    <w:rsid w:val="00563D56"/>
    <w:rsid w:val="0056437B"/>
    <w:rsid w:val="00570377"/>
    <w:rsid w:val="0057132D"/>
    <w:rsid w:val="0057689B"/>
    <w:rsid w:val="00580CD8"/>
    <w:rsid w:val="00581520"/>
    <w:rsid w:val="00590FD9"/>
    <w:rsid w:val="005911E9"/>
    <w:rsid w:val="00591719"/>
    <w:rsid w:val="00593B4E"/>
    <w:rsid w:val="005956B2"/>
    <w:rsid w:val="005A103B"/>
    <w:rsid w:val="005A24B4"/>
    <w:rsid w:val="005A2954"/>
    <w:rsid w:val="005A3616"/>
    <w:rsid w:val="005A44B7"/>
    <w:rsid w:val="005A61E7"/>
    <w:rsid w:val="005A6632"/>
    <w:rsid w:val="005B44A1"/>
    <w:rsid w:val="005B5D6E"/>
    <w:rsid w:val="005B5F50"/>
    <w:rsid w:val="005C1091"/>
    <w:rsid w:val="005C5CC4"/>
    <w:rsid w:val="005D131A"/>
    <w:rsid w:val="005D6B29"/>
    <w:rsid w:val="005D7EC9"/>
    <w:rsid w:val="005E079A"/>
    <w:rsid w:val="005E1D83"/>
    <w:rsid w:val="005E5BFF"/>
    <w:rsid w:val="006005DA"/>
    <w:rsid w:val="0060386E"/>
    <w:rsid w:val="0060673F"/>
    <w:rsid w:val="00607026"/>
    <w:rsid w:val="006076A9"/>
    <w:rsid w:val="00612742"/>
    <w:rsid w:val="00614517"/>
    <w:rsid w:val="006145FA"/>
    <w:rsid w:val="006210DA"/>
    <w:rsid w:val="00622785"/>
    <w:rsid w:val="006236C6"/>
    <w:rsid w:val="00624B28"/>
    <w:rsid w:val="006316CA"/>
    <w:rsid w:val="006370A8"/>
    <w:rsid w:val="00637A16"/>
    <w:rsid w:val="00637A85"/>
    <w:rsid w:val="00640596"/>
    <w:rsid w:val="006418FA"/>
    <w:rsid w:val="00644A68"/>
    <w:rsid w:val="006462BD"/>
    <w:rsid w:val="00647116"/>
    <w:rsid w:val="00650949"/>
    <w:rsid w:val="0065145D"/>
    <w:rsid w:val="00653200"/>
    <w:rsid w:val="00656792"/>
    <w:rsid w:val="00660368"/>
    <w:rsid w:val="00660D67"/>
    <w:rsid w:val="00661E77"/>
    <w:rsid w:val="00662E62"/>
    <w:rsid w:val="00665C8A"/>
    <w:rsid w:val="00666068"/>
    <w:rsid w:val="00666F37"/>
    <w:rsid w:val="00677D04"/>
    <w:rsid w:val="006816F0"/>
    <w:rsid w:val="006824E8"/>
    <w:rsid w:val="00685EA5"/>
    <w:rsid w:val="006875E2"/>
    <w:rsid w:val="006912E3"/>
    <w:rsid w:val="006913BE"/>
    <w:rsid w:val="00692831"/>
    <w:rsid w:val="00692A94"/>
    <w:rsid w:val="006A1A45"/>
    <w:rsid w:val="006A4F56"/>
    <w:rsid w:val="006B1B69"/>
    <w:rsid w:val="006B5B3A"/>
    <w:rsid w:val="006B62E3"/>
    <w:rsid w:val="006B7021"/>
    <w:rsid w:val="006B7D27"/>
    <w:rsid w:val="006C03CF"/>
    <w:rsid w:val="006C449E"/>
    <w:rsid w:val="006C68BB"/>
    <w:rsid w:val="006C7ED2"/>
    <w:rsid w:val="006D4C11"/>
    <w:rsid w:val="006E13F5"/>
    <w:rsid w:val="006E19D0"/>
    <w:rsid w:val="006E24EC"/>
    <w:rsid w:val="006E31DD"/>
    <w:rsid w:val="006F411B"/>
    <w:rsid w:val="00701C07"/>
    <w:rsid w:val="00706CEE"/>
    <w:rsid w:val="00711040"/>
    <w:rsid w:val="0071232B"/>
    <w:rsid w:val="0071361B"/>
    <w:rsid w:val="00713DAA"/>
    <w:rsid w:val="00715334"/>
    <w:rsid w:val="00721057"/>
    <w:rsid w:val="007220D8"/>
    <w:rsid w:val="00723A02"/>
    <w:rsid w:val="0072790A"/>
    <w:rsid w:val="0073008B"/>
    <w:rsid w:val="00730FF0"/>
    <w:rsid w:val="007318CA"/>
    <w:rsid w:val="00731E84"/>
    <w:rsid w:val="0073338C"/>
    <w:rsid w:val="0073393A"/>
    <w:rsid w:val="00733D46"/>
    <w:rsid w:val="00745ACC"/>
    <w:rsid w:val="007472B6"/>
    <w:rsid w:val="00747DBF"/>
    <w:rsid w:val="00751102"/>
    <w:rsid w:val="00756A0C"/>
    <w:rsid w:val="00757066"/>
    <w:rsid w:val="0076083F"/>
    <w:rsid w:val="00761C4A"/>
    <w:rsid w:val="007642B7"/>
    <w:rsid w:val="00765087"/>
    <w:rsid w:val="0076572A"/>
    <w:rsid w:val="00765949"/>
    <w:rsid w:val="00775622"/>
    <w:rsid w:val="00786CB6"/>
    <w:rsid w:val="007905A2"/>
    <w:rsid w:val="00790B91"/>
    <w:rsid w:val="007916E2"/>
    <w:rsid w:val="00792374"/>
    <w:rsid w:val="0079271B"/>
    <w:rsid w:val="00793CB4"/>
    <w:rsid w:val="007A172C"/>
    <w:rsid w:val="007A26BC"/>
    <w:rsid w:val="007A46AB"/>
    <w:rsid w:val="007A59EB"/>
    <w:rsid w:val="007A7EDB"/>
    <w:rsid w:val="007B49F8"/>
    <w:rsid w:val="007B4CEE"/>
    <w:rsid w:val="007B5F07"/>
    <w:rsid w:val="007B6C4A"/>
    <w:rsid w:val="007B797A"/>
    <w:rsid w:val="007C1CD9"/>
    <w:rsid w:val="007C3D97"/>
    <w:rsid w:val="007C409A"/>
    <w:rsid w:val="007C5283"/>
    <w:rsid w:val="007C52F0"/>
    <w:rsid w:val="007C62FF"/>
    <w:rsid w:val="007C7666"/>
    <w:rsid w:val="007D163D"/>
    <w:rsid w:val="007D4419"/>
    <w:rsid w:val="007D58D0"/>
    <w:rsid w:val="007E0DDE"/>
    <w:rsid w:val="007E619E"/>
    <w:rsid w:val="007F154B"/>
    <w:rsid w:val="007F6C98"/>
    <w:rsid w:val="00801C2C"/>
    <w:rsid w:val="00811529"/>
    <w:rsid w:val="00814EA8"/>
    <w:rsid w:val="0082335A"/>
    <w:rsid w:val="0082456E"/>
    <w:rsid w:val="00836872"/>
    <w:rsid w:val="008403A7"/>
    <w:rsid w:val="008405ED"/>
    <w:rsid w:val="00842FF6"/>
    <w:rsid w:val="00844CC1"/>
    <w:rsid w:val="008518D4"/>
    <w:rsid w:val="00855695"/>
    <w:rsid w:val="00855715"/>
    <w:rsid w:val="00861062"/>
    <w:rsid w:val="0086162D"/>
    <w:rsid w:val="00861ED2"/>
    <w:rsid w:val="00865F3D"/>
    <w:rsid w:val="00866481"/>
    <w:rsid w:val="008673E2"/>
    <w:rsid w:val="008676A3"/>
    <w:rsid w:val="008706C5"/>
    <w:rsid w:val="00870EB8"/>
    <w:rsid w:val="00871558"/>
    <w:rsid w:val="0087171E"/>
    <w:rsid w:val="00871DDA"/>
    <w:rsid w:val="00885FA7"/>
    <w:rsid w:val="008911DA"/>
    <w:rsid w:val="00891C55"/>
    <w:rsid w:val="00892BAD"/>
    <w:rsid w:val="008943AE"/>
    <w:rsid w:val="00894F11"/>
    <w:rsid w:val="008A2625"/>
    <w:rsid w:val="008A2A11"/>
    <w:rsid w:val="008A3E90"/>
    <w:rsid w:val="008A42FC"/>
    <w:rsid w:val="008A4DDF"/>
    <w:rsid w:val="008B137E"/>
    <w:rsid w:val="008B54E7"/>
    <w:rsid w:val="008B59AD"/>
    <w:rsid w:val="008C3ADD"/>
    <w:rsid w:val="008C5352"/>
    <w:rsid w:val="008C6B38"/>
    <w:rsid w:val="008C72CC"/>
    <w:rsid w:val="008D1CD4"/>
    <w:rsid w:val="008D3FD3"/>
    <w:rsid w:val="008D551D"/>
    <w:rsid w:val="008D6EEB"/>
    <w:rsid w:val="008D7C9D"/>
    <w:rsid w:val="008E144F"/>
    <w:rsid w:val="008E26BD"/>
    <w:rsid w:val="008E3C65"/>
    <w:rsid w:val="008E604F"/>
    <w:rsid w:val="008E7052"/>
    <w:rsid w:val="008F6232"/>
    <w:rsid w:val="00900196"/>
    <w:rsid w:val="00903639"/>
    <w:rsid w:val="00905082"/>
    <w:rsid w:val="0091375A"/>
    <w:rsid w:val="00913D20"/>
    <w:rsid w:val="00914245"/>
    <w:rsid w:val="00915FC3"/>
    <w:rsid w:val="00916566"/>
    <w:rsid w:val="00916BC2"/>
    <w:rsid w:val="00916F70"/>
    <w:rsid w:val="00917E30"/>
    <w:rsid w:val="009223F1"/>
    <w:rsid w:val="00923450"/>
    <w:rsid w:val="009234BF"/>
    <w:rsid w:val="00923A4B"/>
    <w:rsid w:val="00925408"/>
    <w:rsid w:val="0093342B"/>
    <w:rsid w:val="00934ADA"/>
    <w:rsid w:val="0093589B"/>
    <w:rsid w:val="009435CC"/>
    <w:rsid w:val="009455F1"/>
    <w:rsid w:val="00950771"/>
    <w:rsid w:val="00952C2C"/>
    <w:rsid w:val="00953536"/>
    <w:rsid w:val="00955998"/>
    <w:rsid w:val="00961020"/>
    <w:rsid w:val="00963BF7"/>
    <w:rsid w:val="009660D5"/>
    <w:rsid w:val="00971164"/>
    <w:rsid w:val="00972FDF"/>
    <w:rsid w:val="00976F6A"/>
    <w:rsid w:val="009815C3"/>
    <w:rsid w:val="00983D57"/>
    <w:rsid w:val="00985DCE"/>
    <w:rsid w:val="00991D89"/>
    <w:rsid w:val="00996185"/>
    <w:rsid w:val="009A0603"/>
    <w:rsid w:val="009A2248"/>
    <w:rsid w:val="009A3325"/>
    <w:rsid w:val="009A3C70"/>
    <w:rsid w:val="009A5926"/>
    <w:rsid w:val="009A7DA7"/>
    <w:rsid w:val="009B1A34"/>
    <w:rsid w:val="009B5D37"/>
    <w:rsid w:val="009C14EE"/>
    <w:rsid w:val="009C24C1"/>
    <w:rsid w:val="009C3344"/>
    <w:rsid w:val="009C36CE"/>
    <w:rsid w:val="009C3998"/>
    <w:rsid w:val="009C42B8"/>
    <w:rsid w:val="009D1063"/>
    <w:rsid w:val="009D2F4F"/>
    <w:rsid w:val="009D7750"/>
    <w:rsid w:val="009E00B8"/>
    <w:rsid w:val="009E035D"/>
    <w:rsid w:val="009E0B15"/>
    <w:rsid w:val="009E30E1"/>
    <w:rsid w:val="009E3C8D"/>
    <w:rsid w:val="009E5587"/>
    <w:rsid w:val="009F0A55"/>
    <w:rsid w:val="009F10AC"/>
    <w:rsid w:val="009F2E1B"/>
    <w:rsid w:val="009F7F43"/>
    <w:rsid w:val="00A036A1"/>
    <w:rsid w:val="00A0548A"/>
    <w:rsid w:val="00A14D29"/>
    <w:rsid w:val="00A21D21"/>
    <w:rsid w:val="00A25891"/>
    <w:rsid w:val="00A26693"/>
    <w:rsid w:val="00A3090F"/>
    <w:rsid w:val="00A348BB"/>
    <w:rsid w:val="00A34FE9"/>
    <w:rsid w:val="00A3709B"/>
    <w:rsid w:val="00A40723"/>
    <w:rsid w:val="00A40C19"/>
    <w:rsid w:val="00A40CC5"/>
    <w:rsid w:val="00A42C2B"/>
    <w:rsid w:val="00A438CE"/>
    <w:rsid w:val="00A45AD6"/>
    <w:rsid w:val="00A51522"/>
    <w:rsid w:val="00A54D43"/>
    <w:rsid w:val="00A62A32"/>
    <w:rsid w:val="00A62F87"/>
    <w:rsid w:val="00A63A4C"/>
    <w:rsid w:val="00A717C7"/>
    <w:rsid w:val="00A72074"/>
    <w:rsid w:val="00A77B37"/>
    <w:rsid w:val="00A81492"/>
    <w:rsid w:val="00A828A0"/>
    <w:rsid w:val="00A91361"/>
    <w:rsid w:val="00A91BEF"/>
    <w:rsid w:val="00A92CBD"/>
    <w:rsid w:val="00A97321"/>
    <w:rsid w:val="00A97BA2"/>
    <w:rsid w:val="00AA6DDE"/>
    <w:rsid w:val="00AB015C"/>
    <w:rsid w:val="00AB1670"/>
    <w:rsid w:val="00AB26BF"/>
    <w:rsid w:val="00AB4E08"/>
    <w:rsid w:val="00AC030F"/>
    <w:rsid w:val="00AC75E2"/>
    <w:rsid w:val="00AD0080"/>
    <w:rsid w:val="00AD115E"/>
    <w:rsid w:val="00AD12AD"/>
    <w:rsid w:val="00AD6929"/>
    <w:rsid w:val="00AD6D0B"/>
    <w:rsid w:val="00AE08FF"/>
    <w:rsid w:val="00AE113C"/>
    <w:rsid w:val="00AE38C7"/>
    <w:rsid w:val="00AE562E"/>
    <w:rsid w:val="00AE6317"/>
    <w:rsid w:val="00AF1ABB"/>
    <w:rsid w:val="00AF273B"/>
    <w:rsid w:val="00AF2FA8"/>
    <w:rsid w:val="00AF6597"/>
    <w:rsid w:val="00AF72D5"/>
    <w:rsid w:val="00AF7D19"/>
    <w:rsid w:val="00B01FC5"/>
    <w:rsid w:val="00B15F4B"/>
    <w:rsid w:val="00B22F8E"/>
    <w:rsid w:val="00B23179"/>
    <w:rsid w:val="00B25759"/>
    <w:rsid w:val="00B30E90"/>
    <w:rsid w:val="00B31891"/>
    <w:rsid w:val="00B3467F"/>
    <w:rsid w:val="00B3796B"/>
    <w:rsid w:val="00B37CEC"/>
    <w:rsid w:val="00B4007B"/>
    <w:rsid w:val="00B40E70"/>
    <w:rsid w:val="00B41AA1"/>
    <w:rsid w:val="00B4364A"/>
    <w:rsid w:val="00B50945"/>
    <w:rsid w:val="00B50D00"/>
    <w:rsid w:val="00B50EA0"/>
    <w:rsid w:val="00B52BDA"/>
    <w:rsid w:val="00B52C17"/>
    <w:rsid w:val="00B60C36"/>
    <w:rsid w:val="00B63035"/>
    <w:rsid w:val="00B6322E"/>
    <w:rsid w:val="00B63653"/>
    <w:rsid w:val="00B6494E"/>
    <w:rsid w:val="00B66F9C"/>
    <w:rsid w:val="00B67437"/>
    <w:rsid w:val="00B710B4"/>
    <w:rsid w:val="00B8029F"/>
    <w:rsid w:val="00B81F33"/>
    <w:rsid w:val="00B86DA6"/>
    <w:rsid w:val="00B902EC"/>
    <w:rsid w:val="00B91690"/>
    <w:rsid w:val="00B936A6"/>
    <w:rsid w:val="00BA22C3"/>
    <w:rsid w:val="00BA2942"/>
    <w:rsid w:val="00BA2F89"/>
    <w:rsid w:val="00BA37BE"/>
    <w:rsid w:val="00BB2362"/>
    <w:rsid w:val="00BB278E"/>
    <w:rsid w:val="00BB59C0"/>
    <w:rsid w:val="00BB6A19"/>
    <w:rsid w:val="00BC1015"/>
    <w:rsid w:val="00BC57A9"/>
    <w:rsid w:val="00BC6F97"/>
    <w:rsid w:val="00BD04D7"/>
    <w:rsid w:val="00BD2F1E"/>
    <w:rsid w:val="00BD4333"/>
    <w:rsid w:val="00BD4931"/>
    <w:rsid w:val="00BD62CD"/>
    <w:rsid w:val="00BD7BD2"/>
    <w:rsid w:val="00BE13E2"/>
    <w:rsid w:val="00BE1BDB"/>
    <w:rsid w:val="00BE3EB8"/>
    <w:rsid w:val="00BE796A"/>
    <w:rsid w:val="00BF1671"/>
    <w:rsid w:val="00BF482C"/>
    <w:rsid w:val="00C01010"/>
    <w:rsid w:val="00C05B64"/>
    <w:rsid w:val="00C115A6"/>
    <w:rsid w:val="00C12147"/>
    <w:rsid w:val="00C14837"/>
    <w:rsid w:val="00C2227F"/>
    <w:rsid w:val="00C23CB0"/>
    <w:rsid w:val="00C25E63"/>
    <w:rsid w:val="00C271DF"/>
    <w:rsid w:val="00C30D7D"/>
    <w:rsid w:val="00C33F84"/>
    <w:rsid w:val="00C35D6B"/>
    <w:rsid w:val="00C478F1"/>
    <w:rsid w:val="00C52163"/>
    <w:rsid w:val="00C54B8C"/>
    <w:rsid w:val="00C55D93"/>
    <w:rsid w:val="00C63A6E"/>
    <w:rsid w:val="00C63AE3"/>
    <w:rsid w:val="00C65348"/>
    <w:rsid w:val="00C66DE7"/>
    <w:rsid w:val="00C70AF0"/>
    <w:rsid w:val="00C760C4"/>
    <w:rsid w:val="00C81F17"/>
    <w:rsid w:val="00C82409"/>
    <w:rsid w:val="00C842C8"/>
    <w:rsid w:val="00C965E8"/>
    <w:rsid w:val="00C97FED"/>
    <w:rsid w:val="00CA1601"/>
    <w:rsid w:val="00CA2254"/>
    <w:rsid w:val="00CA74A7"/>
    <w:rsid w:val="00CB2D96"/>
    <w:rsid w:val="00CB34B6"/>
    <w:rsid w:val="00CC35F5"/>
    <w:rsid w:val="00CC3F74"/>
    <w:rsid w:val="00CD7E1B"/>
    <w:rsid w:val="00CE0000"/>
    <w:rsid w:val="00CE1F21"/>
    <w:rsid w:val="00CE3D0E"/>
    <w:rsid w:val="00CF1DD1"/>
    <w:rsid w:val="00CF3D7C"/>
    <w:rsid w:val="00D00AB6"/>
    <w:rsid w:val="00D0218A"/>
    <w:rsid w:val="00D021E9"/>
    <w:rsid w:val="00D04DCE"/>
    <w:rsid w:val="00D1087B"/>
    <w:rsid w:val="00D10A95"/>
    <w:rsid w:val="00D11CFC"/>
    <w:rsid w:val="00D16225"/>
    <w:rsid w:val="00D1751A"/>
    <w:rsid w:val="00D17A04"/>
    <w:rsid w:val="00D211AF"/>
    <w:rsid w:val="00D21347"/>
    <w:rsid w:val="00D22CAE"/>
    <w:rsid w:val="00D26462"/>
    <w:rsid w:val="00D267B0"/>
    <w:rsid w:val="00D430C1"/>
    <w:rsid w:val="00D4753B"/>
    <w:rsid w:val="00D47607"/>
    <w:rsid w:val="00D509B0"/>
    <w:rsid w:val="00D5287D"/>
    <w:rsid w:val="00D53643"/>
    <w:rsid w:val="00D53B5E"/>
    <w:rsid w:val="00D55DF8"/>
    <w:rsid w:val="00D5723C"/>
    <w:rsid w:val="00D64E6A"/>
    <w:rsid w:val="00D71384"/>
    <w:rsid w:val="00D72161"/>
    <w:rsid w:val="00D811B7"/>
    <w:rsid w:val="00D82C0A"/>
    <w:rsid w:val="00D86C37"/>
    <w:rsid w:val="00D91987"/>
    <w:rsid w:val="00D948BB"/>
    <w:rsid w:val="00DA1CFF"/>
    <w:rsid w:val="00DA2F85"/>
    <w:rsid w:val="00DA357D"/>
    <w:rsid w:val="00DA5F18"/>
    <w:rsid w:val="00DB2539"/>
    <w:rsid w:val="00DB432F"/>
    <w:rsid w:val="00DB4EE9"/>
    <w:rsid w:val="00DC2C5F"/>
    <w:rsid w:val="00DC3203"/>
    <w:rsid w:val="00DC3957"/>
    <w:rsid w:val="00DC4774"/>
    <w:rsid w:val="00DC5AF8"/>
    <w:rsid w:val="00DC635A"/>
    <w:rsid w:val="00DD5D45"/>
    <w:rsid w:val="00DD7831"/>
    <w:rsid w:val="00DE4FE1"/>
    <w:rsid w:val="00DF1E8D"/>
    <w:rsid w:val="00DF3527"/>
    <w:rsid w:val="00DF4B43"/>
    <w:rsid w:val="00DF4EA9"/>
    <w:rsid w:val="00DF7B50"/>
    <w:rsid w:val="00E01CF5"/>
    <w:rsid w:val="00E0706B"/>
    <w:rsid w:val="00E07DB3"/>
    <w:rsid w:val="00E11EBE"/>
    <w:rsid w:val="00E12625"/>
    <w:rsid w:val="00E14494"/>
    <w:rsid w:val="00E145C0"/>
    <w:rsid w:val="00E15F2F"/>
    <w:rsid w:val="00E1731C"/>
    <w:rsid w:val="00E17C78"/>
    <w:rsid w:val="00E30EDE"/>
    <w:rsid w:val="00E34F7F"/>
    <w:rsid w:val="00E35689"/>
    <w:rsid w:val="00E365A3"/>
    <w:rsid w:val="00E41E24"/>
    <w:rsid w:val="00E471C5"/>
    <w:rsid w:val="00E475C9"/>
    <w:rsid w:val="00E514E4"/>
    <w:rsid w:val="00E555D6"/>
    <w:rsid w:val="00E57695"/>
    <w:rsid w:val="00E62C23"/>
    <w:rsid w:val="00E6479F"/>
    <w:rsid w:val="00E82A9E"/>
    <w:rsid w:val="00E8625B"/>
    <w:rsid w:val="00E8796E"/>
    <w:rsid w:val="00E95984"/>
    <w:rsid w:val="00E95D61"/>
    <w:rsid w:val="00E96A5A"/>
    <w:rsid w:val="00E9738E"/>
    <w:rsid w:val="00EA0D92"/>
    <w:rsid w:val="00EA3255"/>
    <w:rsid w:val="00EA440E"/>
    <w:rsid w:val="00EB491B"/>
    <w:rsid w:val="00EB50DB"/>
    <w:rsid w:val="00EC1B73"/>
    <w:rsid w:val="00EC2C0B"/>
    <w:rsid w:val="00EC5963"/>
    <w:rsid w:val="00ED03AD"/>
    <w:rsid w:val="00ED0580"/>
    <w:rsid w:val="00ED10A9"/>
    <w:rsid w:val="00ED38C3"/>
    <w:rsid w:val="00EE04A4"/>
    <w:rsid w:val="00EE0AA4"/>
    <w:rsid w:val="00EE393E"/>
    <w:rsid w:val="00EF0AFC"/>
    <w:rsid w:val="00EF2AA7"/>
    <w:rsid w:val="00EF52BB"/>
    <w:rsid w:val="00EF58E5"/>
    <w:rsid w:val="00F0040E"/>
    <w:rsid w:val="00F06B24"/>
    <w:rsid w:val="00F16DA2"/>
    <w:rsid w:val="00F210D4"/>
    <w:rsid w:val="00F31042"/>
    <w:rsid w:val="00F334C8"/>
    <w:rsid w:val="00F46468"/>
    <w:rsid w:val="00F468CA"/>
    <w:rsid w:val="00F47D9A"/>
    <w:rsid w:val="00F50E5B"/>
    <w:rsid w:val="00F51A1B"/>
    <w:rsid w:val="00F5614B"/>
    <w:rsid w:val="00F60FD0"/>
    <w:rsid w:val="00F61162"/>
    <w:rsid w:val="00F61963"/>
    <w:rsid w:val="00F61D5C"/>
    <w:rsid w:val="00F65CAB"/>
    <w:rsid w:val="00F673A4"/>
    <w:rsid w:val="00F730B5"/>
    <w:rsid w:val="00F8041A"/>
    <w:rsid w:val="00F94D2C"/>
    <w:rsid w:val="00F977BF"/>
    <w:rsid w:val="00F97F5E"/>
    <w:rsid w:val="00FA13D0"/>
    <w:rsid w:val="00FA22FE"/>
    <w:rsid w:val="00FA273A"/>
    <w:rsid w:val="00FA2B40"/>
    <w:rsid w:val="00FA5319"/>
    <w:rsid w:val="00FA6139"/>
    <w:rsid w:val="00FA7224"/>
    <w:rsid w:val="00FB1ACB"/>
    <w:rsid w:val="00FB296D"/>
    <w:rsid w:val="00FB303C"/>
    <w:rsid w:val="00FB3FEA"/>
    <w:rsid w:val="00FB52CD"/>
    <w:rsid w:val="00FB6177"/>
    <w:rsid w:val="00FC2BBC"/>
    <w:rsid w:val="00FC533D"/>
    <w:rsid w:val="00FD0B41"/>
    <w:rsid w:val="00FD2081"/>
    <w:rsid w:val="00FD5FFA"/>
    <w:rsid w:val="00FE22AA"/>
    <w:rsid w:val="00FE2793"/>
    <w:rsid w:val="00FE3E76"/>
    <w:rsid w:val="00FE5E72"/>
    <w:rsid w:val="00FE7E9B"/>
    <w:rsid w:val="00FF0B8F"/>
    <w:rsid w:val="00FF221B"/>
    <w:rsid w:val="00FF51B5"/>
    <w:rsid w:val="00FF54EF"/>
    <w:rsid w:val="00FF5A67"/>
    <w:rsid w:val="00F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9840"/>
  <w15:chartTrackingRefBased/>
  <w15:docId w15:val="{D13E5977-A5EE-40B3-BCD8-DF95F2F7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next w:val="NoSpacing"/>
    <w:qFormat/>
    <w:rsid w:val="00206840"/>
    <w:pPr>
      <w:spacing w:line="240" w:lineRule="atLeast"/>
    </w:pPr>
    <w:rPr>
      <w:sz w:val="20"/>
    </w:rPr>
  </w:style>
  <w:style w:type="paragraph" w:styleId="Heading1">
    <w:name w:val="heading 1"/>
    <w:aliases w:val="Main Heading"/>
    <w:basedOn w:val="Normal"/>
    <w:next w:val="Normal"/>
    <w:link w:val="Heading1Char"/>
    <w:uiPriority w:val="9"/>
    <w:qFormat/>
    <w:rsid w:val="00A40CC5"/>
    <w:pPr>
      <w:spacing w:after="240" w:line="276" w:lineRule="auto"/>
      <w:outlineLvl w:val="0"/>
    </w:pPr>
    <w:rPr>
      <w:sz w:val="36"/>
      <w:szCs w:val="32"/>
    </w:rPr>
  </w:style>
  <w:style w:type="paragraph" w:styleId="Heading2">
    <w:name w:val="heading 2"/>
    <w:aliases w:val="Sub-Heading"/>
    <w:basedOn w:val="Normal"/>
    <w:next w:val="Normal"/>
    <w:link w:val="Heading2Char"/>
    <w:uiPriority w:val="9"/>
    <w:unhideWhenUsed/>
    <w:qFormat/>
    <w:rsid w:val="00D00AB6"/>
    <w:pPr>
      <w:outlineLvl w:val="1"/>
    </w:pPr>
    <w:rPr>
      <w:b/>
      <w:sz w:val="22"/>
      <w:szCs w:val="24"/>
    </w:rPr>
  </w:style>
  <w:style w:type="paragraph" w:styleId="Heading3">
    <w:name w:val="heading 3"/>
    <w:basedOn w:val="Normal"/>
    <w:next w:val="Normal"/>
    <w:link w:val="Heading3Char"/>
    <w:uiPriority w:val="9"/>
    <w:semiHidden/>
    <w:unhideWhenUsed/>
    <w:rsid w:val="00357731"/>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1"/>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57731"/>
    <w:pPr>
      <w:keepNext/>
      <w:keepLines/>
      <w:numPr>
        <w:ilvl w:val="8"/>
        <w:numId w:val="1"/>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A40CC5"/>
    <w:rPr>
      <w:rFonts w:ascii="Arial" w:hAnsi="Arial" w:cs="Arial"/>
      <w:sz w:val="36"/>
      <w:szCs w:val="32"/>
      <w:lang w:val="en"/>
    </w:rPr>
  </w:style>
  <w:style w:type="character" w:customStyle="1" w:styleId="Heading2Char">
    <w:name w:val="Heading 2 Char"/>
    <w:aliases w:val="Sub-Heading Char"/>
    <w:basedOn w:val="DefaultParagraphFont"/>
    <w:link w:val="Heading2"/>
    <w:uiPriority w:val="9"/>
    <w:rsid w:val="00D00AB6"/>
    <w:rPr>
      <w:b/>
      <w:szCs w:val="24"/>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0"/>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0"/>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0"/>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0"/>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rPr>
  </w:style>
  <w:style w:type="paragraph" w:styleId="Title">
    <w:name w:val="Title"/>
    <w:basedOn w:val="Normal"/>
    <w:next w:val="Normal"/>
    <w:link w:val="TitleChar"/>
    <w:uiPriority w:val="10"/>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rsid w:val="007C52F0"/>
    <w:pPr>
      <w:spacing w:after="200" w:line="276" w:lineRule="auto"/>
    </w:pPr>
  </w:style>
  <w:style w:type="paragraph" w:styleId="ListParagraph">
    <w:name w:val="List Paragraph"/>
    <w:aliases w:val="Numbered Point"/>
    <w:basedOn w:val="Normal"/>
    <w:link w:val="ListParagraphChar"/>
    <w:uiPriority w:val="34"/>
    <w:qFormat/>
    <w:rsid w:val="00206840"/>
    <w:pPr>
      <w:numPr>
        <w:numId w:val="2"/>
      </w:numPr>
      <w:spacing w:after="240"/>
      <w:ind w:left="426" w:hanging="426"/>
    </w:pPr>
    <w:rPr>
      <w:lang w:eastAsia="en-GB"/>
    </w:rPr>
  </w:style>
  <w:style w:type="paragraph" w:styleId="Header">
    <w:name w:val="header"/>
    <w:basedOn w:val="Normal"/>
    <w:link w:val="HeaderChar"/>
    <w:unhideWhenUsed/>
    <w:rsid w:val="00FF5A67"/>
    <w:pPr>
      <w:tabs>
        <w:tab w:val="center" w:pos="4513"/>
        <w:tab w:val="right" w:pos="9026"/>
      </w:tabs>
    </w:pPr>
  </w:style>
  <w:style w:type="character" w:customStyle="1" w:styleId="HeaderChar">
    <w:name w:val="Header Char"/>
    <w:basedOn w:val="DefaultParagraphFont"/>
    <w:link w:val="Header"/>
    <w:rsid w:val="00FF5A67"/>
    <w:rPr>
      <w:sz w:val="24"/>
    </w:rPr>
  </w:style>
  <w:style w:type="paragraph" w:styleId="Footer">
    <w:name w:val="footer"/>
    <w:basedOn w:val="Normal"/>
    <w:link w:val="FooterChar"/>
    <w:uiPriority w:val="99"/>
    <w:unhideWhenUsed/>
    <w:rsid w:val="00FF5A67"/>
    <w:pPr>
      <w:tabs>
        <w:tab w:val="center" w:pos="4513"/>
        <w:tab w:val="right" w:pos="9026"/>
      </w:tabs>
    </w:pPr>
  </w:style>
  <w:style w:type="character" w:customStyle="1" w:styleId="FooterChar">
    <w:name w:val="Footer Char"/>
    <w:basedOn w:val="DefaultParagraphFont"/>
    <w:link w:val="Footer"/>
    <w:uiPriority w:val="99"/>
    <w:rsid w:val="00FF5A67"/>
    <w:rPr>
      <w:sz w:val="24"/>
    </w:rPr>
  </w:style>
  <w:style w:type="paragraph" w:customStyle="1" w:styleId="Bulletpoints">
    <w:name w:val="Bullet points"/>
    <w:basedOn w:val="ListParagraph"/>
    <w:link w:val="BulletpointsChar"/>
    <w:qFormat/>
    <w:rsid w:val="00FE22AA"/>
    <w:pPr>
      <w:numPr>
        <w:numId w:val="3"/>
      </w:numPr>
      <w:spacing w:after="0"/>
    </w:pPr>
  </w:style>
  <w:style w:type="character" w:customStyle="1" w:styleId="ListParagraphChar">
    <w:name w:val="List Paragraph Char"/>
    <w:aliases w:val="Numbered Point Char"/>
    <w:basedOn w:val="DefaultParagraphFont"/>
    <w:link w:val="ListParagraph"/>
    <w:uiPriority w:val="34"/>
    <w:rsid w:val="00206840"/>
    <w:rPr>
      <w:sz w:val="20"/>
      <w:lang w:eastAsia="en-GB"/>
    </w:rPr>
  </w:style>
  <w:style w:type="character" w:customStyle="1" w:styleId="BulletpointsChar">
    <w:name w:val="Bullet points Char"/>
    <w:basedOn w:val="ListParagraphChar"/>
    <w:link w:val="Bulletpoints"/>
    <w:rsid w:val="00FE22AA"/>
    <w:rPr>
      <w:sz w:val="20"/>
      <w:lang w:eastAsia="en-GB"/>
    </w:rPr>
  </w:style>
  <w:style w:type="paragraph" w:customStyle="1" w:styleId="Customfooter">
    <w:name w:val="Custom footer"/>
    <w:basedOn w:val="Normal"/>
    <w:link w:val="CustomfooterChar"/>
    <w:qFormat/>
    <w:rsid w:val="005A61E7"/>
    <w:rPr>
      <w:rFonts w:ascii="Times New Roman" w:hAnsi="Times New Roman" w:cs="Times New Roman"/>
      <w:color w:val="000000" w:themeColor="text1"/>
      <w:sz w:val="18"/>
      <w:szCs w:val="18"/>
    </w:rPr>
  </w:style>
  <w:style w:type="character" w:customStyle="1" w:styleId="CustomfooterChar">
    <w:name w:val="Custom footer Char"/>
    <w:basedOn w:val="DefaultParagraphFont"/>
    <w:link w:val="Customfooter"/>
    <w:rsid w:val="005A61E7"/>
    <w:rPr>
      <w:rFonts w:ascii="Times New Roman" w:hAnsi="Times New Roman" w:cs="Times New Roman"/>
      <w:color w:val="000000" w:themeColor="text1"/>
      <w:sz w:val="18"/>
      <w:szCs w:val="18"/>
      <w:lang w:val="en"/>
    </w:rPr>
  </w:style>
  <w:style w:type="character" w:styleId="SubtleEmphasis">
    <w:name w:val="Subtle Emphasis"/>
    <w:basedOn w:val="DefaultParagraphFont"/>
    <w:uiPriority w:val="19"/>
    <w:rsid w:val="0053675D"/>
    <w:rPr>
      <w:i/>
      <w:iCs/>
      <w:color w:val="404040" w:themeColor="text1" w:themeTint="BF"/>
    </w:rPr>
  </w:style>
  <w:style w:type="character" w:styleId="Strong">
    <w:name w:val="Strong"/>
    <w:basedOn w:val="DefaultParagraphFont"/>
    <w:uiPriority w:val="22"/>
    <w:qFormat/>
    <w:rsid w:val="0053675D"/>
    <w:rPr>
      <w:b/>
      <w:bCs/>
    </w:rPr>
  </w:style>
  <w:style w:type="paragraph" w:styleId="BodyTextIndent2">
    <w:name w:val="Body Text Indent 2"/>
    <w:basedOn w:val="Normal"/>
    <w:link w:val="BodyTextIndent2Char"/>
    <w:rsid w:val="00733D46"/>
    <w:pPr>
      <w:spacing w:after="120" w:line="480" w:lineRule="auto"/>
      <w:ind w:left="283"/>
    </w:pPr>
    <w:rPr>
      <w:rFonts w:ascii="Garamond" w:eastAsia="Times New Roman" w:hAnsi="Garamond" w:cs="Times New Roman"/>
      <w:sz w:val="24"/>
      <w:szCs w:val="20"/>
      <w:lang w:eastAsia="en-GB"/>
    </w:rPr>
  </w:style>
  <w:style w:type="character" w:customStyle="1" w:styleId="BodyTextIndent2Char">
    <w:name w:val="Body Text Indent 2 Char"/>
    <w:basedOn w:val="DefaultParagraphFont"/>
    <w:link w:val="BodyTextIndent2"/>
    <w:rsid w:val="00733D46"/>
    <w:rPr>
      <w:rFonts w:ascii="Garamond" w:eastAsia="Times New Roman" w:hAnsi="Garamond" w:cs="Times New Roman"/>
      <w:sz w:val="24"/>
      <w:szCs w:val="20"/>
      <w:lang w:eastAsia="en-GB"/>
    </w:rPr>
  </w:style>
  <w:style w:type="paragraph" w:customStyle="1" w:styleId="Highlightedtext">
    <w:name w:val="Highlighted text"/>
    <w:basedOn w:val="ListParagraph"/>
    <w:link w:val="HighlightedtextChar"/>
    <w:qFormat/>
    <w:rsid w:val="00FE22AA"/>
    <w:pPr>
      <w:numPr>
        <w:numId w:val="0"/>
      </w:numPr>
      <w:spacing w:after="0"/>
    </w:pPr>
    <w:rPr>
      <w:u w:val="single"/>
    </w:rPr>
  </w:style>
  <w:style w:type="paragraph" w:customStyle="1" w:styleId="Indentedbody">
    <w:name w:val="Indented body"/>
    <w:basedOn w:val="BodyText"/>
    <w:rsid w:val="002E01AB"/>
    <w:pPr>
      <w:spacing w:after="0" w:line="240" w:lineRule="auto"/>
      <w:ind w:left="720"/>
      <w:jc w:val="both"/>
    </w:pPr>
    <w:rPr>
      <w:rFonts w:ascii="Gill Sans MT" w:eastAsia="Times New Roman" w:hAnsi="Gill Sans MT" w:cs="Times New Roman"/>
      <w:sz w:val="24"/>
      <w:szCs w:val="20"/>
    </w:rPr>
  </w:style>
  <w:style w:type="character" w:customStyle="1" w:styleId="HighlightedtextChar">
    <w:name w:val="Highlighted text Char"/>
    <w:basedOn w:val="ListParagraphChar"/>
    <w:link w:val="Highlightedtext"/>
    <w:rsid w:val="00FE22AA"/>
    <w:rPr>
      <w:sz w:val="20"/>
      <w:u w:val="single"/>
      <w:lang w:eastAsia="en-GB"/>
    </w:rPr>
  </w:style>
  <w:style w:type="paragraph" w:styleId="BodyText">
    <w:name w:val="Body Text"/>
    <w:basedOn w:val="Normal"/>
    <w:link w:val="BodyTextChar"/>
    <w:uiPriority w:val="99"/>
    <w:semiHidden/>
    <w:unhideWhenUsed/>
    <w:rsid w:val="002E01AB"/>
    <w:pPr>
      <w:spacing w:after="120"/>
    </w:pPr>
  </w:style>
  <w:style w:type="character" w:customStyle="1" w:styleId="BodyTextChar">
    <w:name w:val="Body Text Char"/>
    <w:basedOn w:val="DefaultParagraphFont"/>
    <w:link w:val="BodyText"/>
    <w:uiPriority w:val="99"/>
    <w:semiHidden/>
    <w:rsid w:val="002E01AB"/>
    <w:rPr>
      <w:sz w:val="20"/>
    </w:rPr>
  </w:style>
  <w:style w:type="paragraph" w:styleId="BodyText2">
    <w:name w:val="Body Text 2"/>
    <w:basedOn w:val="Normal"/>
    <w:link w:val="BodyText2Char"/>
    <w:uiPriority w:val="99"/>
    <w:semiHidden/>
    <w:unhideWhenUsed/>
    <w:rsid w:val="00D11CFC"/>
    <w:pPr>
      <w:spacing w:after="120" w:line="480" w:lineRule="auto"/>
    </w:pPr>
  </w:style>
  <w:style w:type="character" w:customStyle="1" w:styleId="BodyText2Char">
    <w:name w:val="Body Text 2 Char"/>
    <w:basedOn w:val="DefaultParagraphFont"/>
    <w:link w:val="BodyText2"/>
    <w:uiPriority w:val="99"/>
    <w:semiHidden/>
    <w:rsid w:val="00D11CFC"/>
    <w:rPr>
      <w:sz w:val="20"/>
    </w:rPr>
  </w:style>
  <w:style w:type="paragraph" w:styleId="BodyTextIndent">
    <w:name w:val="Body Text Indent"/>
    <w:basedOn w:val="Normal"/>
    <w:link w:val="BodyTextIndentChar"/>
    <w:uiPriority w:val="99"/>
    <w:unhideWhenUsed/>
    <w:rsid w:val="00D11CFC"/>
    <w:pPr>
      <w:spacing w:after="120"/>
      <w:ind w:left="283"/>
    </w:pPr>
  </w:style>
  <w:style w:type="character" w:customStyle="1" w:styleId="BodyTextIndentChar">
    <w:name w:val="Body Text Indent Char"/>
    <w:basedOn w:val="DefaultParagraphFont"/>
    <w:link w:val="BodyTextIndent"/>
    <w:uiPriority w:val="99"/>
    <w:rsid w:val="00D11CFC"/>
    <w:rPr>
      <w:sz w:val="20"/>
    </w:rPr>
  </w:style>
  <w:style w:type="character" w:styleId="Hyperlink">
    <w:name w:val="Hyperlink"/>
    <w:rsid w:val="00D11CFC"/>
    <w:rPr>
      <w:color w:val="0000FF"/>
      <w:u w:val="single"/>
    </w:rPr>
  </w:style>
  <w:style w:type="character" w:customStyle="1" w:styleId="s1">
    <w:name w:val="s1"/>
    <w:basedOn w:val="DefaultParagraphFont"/>
    <w:rsid w:val="00D11CFC"/>
  </w:style>
  <w:style w:type="character" w:styleId="UnresolvedMention">
    <w:name w:val="Unresolved Mention"/>
    <w:basedOn w:val="DefaultParagraphFont"/>
    <w:uiPriority w:val="99"/>
    <w:semiHidden/>
    <w:unhideWhenUsed/>
    <w:rsid w:val="00E1731C"/>
    <w:rPr>
      <w:color w:val="605E5C"/>
      <w:shd w:val="clear" w:color="auto" w:fill="E1DFDD"/>
    </w:rPr>
  </w:style>
  <w:style w:type="paragraph" w:customStyle="1" w:styleId="Default">
    <w:name w:val="Default"/>
    <w:rsid w:val="009C3344"/>
    <w:pPr>
      <w:autoSpaceDE w:val="0"/>
      <w:autoSpaceDN w:val="0"/>
      <w:adjustRightInd w:val="0"/>
    </w:pPr>
    <w:rPr>
      <w:color w:val="000000"/>
      <w:sz w:val="24"/>
      <w:szCs w:val="24"/>
    </w:rPr>
  </w:style>
  <w:style w:type="paragraph" w:customStyle="1" w:styleId="NormalJustified">
    <w:name w:val="Normal + Justified"/>
    <w:basedOn w:val="Normal"/>
    <w:rsid w:val="001A50B7"/>
    <w:pPr>
      <w:spacing w:line="240" w:lineRule="auto"/>
      <w:jc w:val="both"/>
    </w:pPr>
    <w:rPr>
      <w:rFonts w:ascii="Times New Roman" w:eastAsia="Times New Roman" w:hAnsi="Times New Roman" w:cs="Times New Roman"/>
      <w:b/>
      <w:sz w:val="24"/>
      <w:szCs w:val="24"/>
      <w:u w:val="single"/>
    </w:rPr>
  </w:style>
  <w:style w:type="paragraph" w:styleId="Revision">
    <w:name w:val="Revision"/>
    <w:hidden/>
    <w:uiPriority w:val="99"/>
    <w:semiHidden/>
    <w:rsid w:val="001D0382"/>
    <w:rPr>
      <w:sz w:val="20"/>
    </w:rPr>
  </w:style>
  <w:style w:type="character" w:styleId="CommentReference">
    <w:name w:val="annotation reference"/>
    <w:basedOn w:val="DefaultParagraphFont"/>
    <w:uiPriority w:val="99"/>
    <w:semiHidden/>
    <w:unhideWhenUsed/>
    <w:rsid w:val="001D0382"/>
    <w:rPr>
      <w:sz w:val="16"/>
      <w:szCs w:val="16"/>
    </w:rPr>
  </w:style>
  <w:style w:type="paragraph" w:styleId="CommentText">
    <w:name w:val="annotation text"/>
    <w:basedOn w:val="Normal"/>
    <w:link w:val="CommentTextChar"/>
    <w:uiPriority w:val="99"/>
    <w:semiHidden/>
    <w:unhideWhenUsed/>
    <w:rsid w:val="001D0382"/>
    <w:pPr>
      <w:spacing w:line="240" w:lineRule="auto"/>
    </w:pPr>
    <w:rPr>
      <w:szCs w:val="20"/>
    </w:rPr>
  </w:style>
  <w:style w:type="character" w:customStyle="1" w:styleId="CommentTextChar">
    <w:name w:val="Comment Text Char"/>
    <w:basedOn w:val="DefaultParagraphFont"/>
    <w:link w:val="CommentText"/>
    <w:uiPriority w:val="99"/>
    <w:semiHidden/>
    <w:rsid w:val="001D0382"/>
    <w:rPr>
      <w:sz w:val="20"/>
      <w:szCs w:val="20"/>
    </w:rPr>
  </w:style>
  <w:style w:type="paragraph" w:styleId="CommentSubject">
    <w:name w:val="annotation subject"/>
    <w:basedOn w:val="CommentText"/>
    <w:next w:val="CommentText"/>
    <w:link w:val="CommentSubjectChar"/>
    <w:uiPriority w:val="99"/>
    <w:semiHidden/>
    <w:unhideWhenUsed/>
    <w:rsid w:val="001D0382"/>
    <w:rPr>
      <w:b/>
      <w:bCs/>
    </w:rPr>
  </w:style>
  <w:style w:type="character" w:customStyle="1" w:styleId="CommentSubjectChar">
    <w:name w:val="Comment Subject Char"/>
    <w:basedOn w:val="CommentTextChar"/>
    <w:link w:val="CommentSubject"/>
    <w:uiPriority w:val="99"/>
    <w:semiHidden/>
    <w:rsid w:val="001D0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145">
      <w:bodyDiv w:val="1"/>
      <w:marLeft w:val="0"/>
      <w:marRight w:val="0"/>
      <w:marTop w:val="0"/>
      <w:marBottom w:val="0"/>
      <w:divBdr>
        <w:top w:val="none" w:sz="0" w:space="0" w:color="auto"/>
        <w:left w:val="none" w:sz="0" w:space="0" w:color="auto"/>
        <w:bottom w:val="none" w:sz="0" w:space="0" w:color="auto"/>
        <w:right w:val="none" w:sz="0" w:space="0" w:color="auto"/>
      </w:divBdr>
    </w:div>
    <w:div w:id="207766450">
      <w:bodyDiv w:val="1"/>
      <w:marLeft w:val="0"/>
      <w:marRight w:val="0"/>
      <w:marTop w:val="0"/>
      <w:marBottom w:val="0"/>
      <w:divBdr>
        <w:top w:val="none" w:sz="0" w:space="0" w:color="auto"/>
        <w:left w:val="none" w:sz="0" w:space="0" w:color="auto"/>
        <w:bottom w:val="none" w:sz="0" w:space="0" w:color="auto"/>
        <w:right w:val="none" w:sz="0" w:space="0" w:color="auto"/>
      </w:divBdr>
    </w:div>
    <w:div w:id="356321052">
      <w:bodyDiv w:val="1"/>
      <w:marLeft w:val="0"/>
      <w:marRight w:val="0"/>
      <w:marTop w:val="0"/>
      <w:marBottom w:val="0"/>
      <w:divBdr>
        <w:top w:val="none" w:sz="0" w:space="0" w:color="auto"/>
        <w:left w:val="none" w:sz="0" w:space="0" w:color="auto"/>
        <w:bottom w:val="none" w:sz="0" w:space="0" w:color="auto"/>
        <w:right w:val="none" w:sz="0" w:space="0" w:color="auto"/>
      </w:divBdr>
    </w:div>
    <w:div w:id="545147785">
      <w:bodyDiv w:val="1"/>
      <w:marLeft w:val="0"/>
      <w:marRight w:val="0"/>
      <w:marTop w:val="0"/>
      <w:marBottom w:val="0"/>
      <w:divBdr>
        <w:top w:val="none" w:sz="0" w:space="0" w:color="auto"/>
        <w:left w:val="none" w:sz="0" w:space="0" w:color="auto"/>
        <w:bottom w:val="none" w:sz="0" w:space="0" w:color="auto"/>
        <w:right w:val="none" w:sz="0" w:space="0" w:color="auto"/>
      </w:divBdr>
    </w:div>
    <w:div w:id="650451300">
      <w:bodyDiv w:val="1"/>
      <w:marLeft w:val="0"/>
      <w:marRight w:val="0"/>
      <w:marTop w:val="0"/>
      <w:marBottom w:val="0"/>
      <w:divBdr>
        <w:top w:val="none" w:sz="0" w:space="0" w:color="auto"/>
        <w:left w:val="none" w:sz="0" w:space="0" w:color="auto"/>
        <w:bottom w:val="none" w:sz="0" w:space="0" w:color="auto"/>
        <w:right w:val="none" w:sz="0" w:space="0" w:color="auto"/>
      </w:divBdr>
    </w:div>
    <w:div w:id="734014256">
      <w:bodyDiv w:val="1"/>
      <w:marLeft w:val="0"/>
      <w:marRight w:val="0"/>
      <w:marTop w:val="0"/>
      <w:marBottom w:val="0"/>
      <w:divBdr>
        <w:top w:val="none" w:sz="0" w:space="0" w:color="auto"/>
        <w:left w:val="none" w:sz="0" w:space="0" w:color="auto"/>
        <w:bottom w:val="none" w:sz="0" w:space="0" w:color="auto"/>
        <w:right w:val="none" w:sz="0" w:space="0" w:color="auto"/>
      </w:divBdr>
    </w:div>
    <w:div w:id="829323885">
      <w:bodyDiv w:val="1"/>
      <w:marLeft w:val="0"/>
      <w:marRight w:val="0"/>
      <w:marTop w:val="0"/>
      <w:marBottom w:val="0"/>
      <w:divBdr>
        <w:top w:val="none" w:sz="0" w:space="0" w:color="auto"/>
        <w:left w:val="none" w:sz="0" w:space="0" w:color="auto"/>
        <w:bottom w:val="none" w:sz="0" w:space="0" w:color="auto"/>
        <w:right w:val="none" w:sz="0" w:space="0" w:color="auto"/>
      </w:divBdr>
    </w:div>
    <w:div w:id="985276016">
      <w:bodyDiv w:val="1"/>
      <w:marLeft w:val="0"/>
      <w:marRight w:val="0"/>
      <w:marTop w:val="0"/>
      <w:marBottom w:val="0"/>
      <w:divBdr>
        <w:top w:val="none" w:sz="0" w:space="0" w:color="auto"/>
        <w:left w:val="none" w:sz="0" w:space="0" w:color="auto"/>
        <w:bottom w:val="none" w:sz="0" w:space="0" w:color="auto"/>
        <w:right w:val="none" w:sz="0" w:space="0" w:color="auto"/>
      </w:divBdr>
    </w:div>
    <w:div w:id="995380844">
      <w:bodyDiv w:val="1"/>
      <w:marLeft w:val="0"/>
      <w:marRight w:val="0"/>
      <w:marTop w:val="0"/>
      <w:marBottom w:val="0"/>
      <w:divBdr>
        <w:top w:val="none" w:sz="0" w:space="0" w:color="auto"/>
        <w:left w:val="none" w:sz="0" w:space="0" w:color="auto"/>
        <w:bottom w:val="none" w:sz="0" w:space="0" w:color="auto"/>
        <w:right w:val="none" w:sz="0" w:space="0" w:color="auto"/>
      </w:divBdr>
    </w:div>
    <w:div w:id="1225261941">
      <w:bodyDiv w:val="1"/>
      <w:marLeft w:val="0"/>
      <w:marRight w:val="0"/>
      <w:marTop w:val="0"/>
      <w:marBottom w:val="0"/>
      <w:divBdr>
        <w:top w:val="none" w:sz="0" w:space="0" w:color="auto"/>
        <w:left w:val="none" w:sz="0" w:space="0" w:color="auto"/>
        <w:bottom w:val="none" w:sz="0" w:space="0" w:color="auto"/>
        <w:right w:val="none" w:sz="0" w:space="0" w:color="auto"/>
      </w:divBdr>
      <w:divsChild>
        <w:div w:id="1202206429">
          <w:marLeft w:val="0"/>
          <w:marRight w:val="0"/>
          <w:marTop w:val="0"/>
          <w:marBottom w:val="0"/>
          <w:divBdr>
            <w:top w:val="none" w:sz="0" w:space="0" w:color="auto"/>
            <w:left w:val="none" w:sz="0" w:space="0" w:color="auto"/>
            <w:bottom w:val="none" w:sz="0" w:space="0" w:color="auto"/>
            <w:right w:val="none" w:sz="0" w:space="0" w:color="auto"/>
          </w:divBdr>
          <w:divsChild>
            <w:div w:id="637608187">
              <w:marLeft w:val="0"/>
              <w:marRight w:val="0"/>
              <w:marTop w:val="0"/>
              <w:marBottom w:val="0"/>
              <w:divBdr>
                <w:top w:val="none" w:sz="0" w:space="0" w:color="auto"/>
                <w:left w:val="none" w:sz="0" w:space="0" w:color="auto"/>
                <w:bottom w:val="none" w:sz="0" w:space="0" w:color="auto"/>
                <w:right w:val="none" w:sz="0" w:space="0" w:color="auto"/>
              </w:divBdr>
              <w:divsChild>
                <w:div w:id="152713350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51029799">
      <w:bodyDiv w:val="1"/>
      <w:marLeft w:val="0"/>
      <w:marRight w:val="0"/>
      <w:marTop w:val="0"/>
      <w:marBottom w:val="0"/>
      <w:divBdr>
        <w:top w:val="none" w:sz="0" w:space="0" w:color="auto"/>
        <w:left w:val="none" w:sz="0" w:space="0" w:color="auto"/>
        <w:bottom w:val="none" w:sz="0" w:space="0" w:color="auto"/>
        <w:right w:val="none" w:sz="0" w:space="0" w:color="auto"/>
      </w:divBdr>
      <w:divsChild>
        <w:div w:id="1415317531">
          <w:marLeft w:val="0"/>
          <w:marRight w:val="0"/>
          <w:marTop w:val="0"/>
          <w:marBottom w:val="0"/>
          <w:divBdr>
            <w:top w:val="none" w:sz="0" w:space="0" w:color="auto"/>
            <w:left w:val="none" w:sz="0" w:space="0" w:color="auto"/>
            <w:bottom w:val="none" w:sz="0" w:space="0" w:color="auto"/>
            <w:right w:val="none" w:sz="0" w:space="0" w:color="auto"/>
          </w:divBdr>
          <w:divsChild>
            <w:div w:id="250092852">
              <w:marLeft w:val="0"/>
              <w:marRight w:val="0"/>
              <w:marTop w:val="0"/>
              <w:marBottom w:val="0"/>
              <w:divBdr>
                <w:top w:val="none" w:sz="0" w:space="0" w:color="auto"/>
                <w:left w:val="none" w:sz="0" w:space="0" w:color="auto"/>
                <w:bottom w:val="none" w:sz="0" w:space="0" w:color="auto"/>
                <w:right w:val="none" w:sz="0" w:space="0" w:color="auto"/>
              </w:divBdr>
              <w:divsChild>
                <w:div w:id="104459823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0ef019-47c8-44ec-8736-c57d1ae274ab" xsi:nil="true"/>
    <lcf76f155ced4ddcb4097134ff3c332f xmlns="5d8b72b9-1169-4cda-bb17-3b2a2748b7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6" ma:contentTypeDescription="Create a new document." ma:contentTypeScope="" ma:versionID="66d44c43bbe6e5c1c54c1fa672d5e98f">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a2b9164c20667affdbae0028979bfd2a"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75fdf-254f-4df6-9090-a3401f2db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823be-602a-44d4-8008-8985b7d9ae77}" ma:internalName="TaxCatchAll" ma:showField="CatchAllData" ma:web="120ef019-47c8-44ec-8736-c57d1ae27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510D2-AC3A-4659-BA16-581E880AD689}">
  <ds:schemaRefs>
    <ds:schemaRef ds:uri="http://schemas.microsoft.com/office/2006/metadata/properties"/>
    <ds:schemaRef ds:uri="http://schemas.microsoft.com/office/infopath/2007/PartnerControls"/>
    <ds:schemaRef ds:uri="120ef019-47c8-44ec-8736-c57d1ae274ab"/>
    <ds:schemaRef ds:uri="5d8b72b9-1169-4cda-bb17-3b2a2748b733"/>
  </ds:schemaRefs>
</ds:datastoreItem>
</file>

<file path=customXml/itemProps2.xml><?xml version="1.0" encoding="utf-8"?>
<ds:datastoreItem xmlns:ds="http://schemas.openxmlformats.org/officeDocument/2006/customXml" ds:itemID="{C6FB374C-3B53-4D20-9B12-38DB1AC1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73536-F5CC-4A5D-BD03-B50A4E4A8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Uppingham School</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Statham S</dc:creator>
  <cp:keywords/>
  <dc:description/>
  <cp:lastModifiedBy>Bostock C.S.</cp:lastModifiedBy>
  <cp:revision>40</cp:revision>
  <cp:lastPrinted>2020-12-11T13:01:00Z</cp:lastPrinted>
  <dcterms:created xsi:type="dcterms:W3CDTF">2022-01-20T12:08:00Z</dcterms:created>
  <dcterms:modified xsi:type="dcterms:W3CDTF">2023-03-15T15:47:00Z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y fmtid="{D5CDD505-2E9C-101B-9397-08002B2CF9AE}" pid="3" name="Order">
    <vt:r8>2075800</vt:r8>
  </property>
  <property fmtid="{D5CDD505-2E9C-101B-9397-08002B2CF9AE}" pid="4" name="MediaServiceImageTags">
    <vt:lpwstr/>
  </property>
</Properties>
</file>