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9B95" w14:textId="1EF2103D" w:rsidR="00733D46" w:rsidRPr="00481AA1" w:rsidRDefault="00AE08FF" w:rsidP="00D21347">
      <w:pPr>
        <w:pStyle w:val="Heading1"/>
        <w:spacing w:line="240" w:lineRule="atLeast"/>
        <w:rPr>
          <w:rFonts w:asciiTheme="minorHAnsi" w:hAnsiTheme="minorHAnsi" w:cstheme="minorHAnsi"/>
          <w:sz w:val="22"/>
          <w:szCs w:val="22"/>
        </w:rPr>
      </w:pPr>
      <w:r w:rsidRPr="00481AA1">
        <w:rPr>
          <w:rFonts w:asciiTheme="minorHAnsi" w:hAnsiTheme="minorHAnsi" w:cstheme="minorHAnsi"/>
          <w:sz w:val="22"/>
          <w:szCs w:val="22"/>
        </w:rPr>
        <w:t>Role Description</w:t>
      </w:r>
    </w:p>
    <w:p w14:paraId="4765B067" w14:textId="741B65BF" w:rsidR="00D11CFC" w:rsidRPr="00481AA1" w:rsidRDefault="00D11CFC" w:rsidP="00D11CFC">
      <w:pPr>
        <w:tabs>
          <w:tab w:val="left" w:pos="2410"/>
          <w:tab w:val="left" w:pos="3119"/>
        </w:tabs>
        <w:rPr>
          <w:rFonts w:asciiTheme="minorHAnsi" w:hAnsiTheme="minorHAnsi" w:cstheme="minorHAnsi"/>
          <w:b/>
          <w:bCs/>
          <w:sz w:val="22"/>
        </w:rPr>
      </w:pPr>
      <w:r w:rsidRPr="00481AA1">
        <w:rPr>
          <w:rFonts w:asciiTheme="minorHAnsi" w:hAnsiTheme="minorHAnsi" w:cstheme="minorHAnsi"/>
          <w:b/>
          <w:bCs/>
          <w:sz w:val="22"/>
        </w:rPr>
        <w:t>Job Title:</w:t>
      </w:r>
      <w:r w:rsidR="00E1731C" w:rsidRPr="00481AA1">
        <w:rPr>
          <w:rFonts w:asciiTheme="minorHAnsi" w:hAnsiTheme="minorHAnsi" w:cstheme="minorHAnsi"/>
          <w:b/>
          <w:bCs/>
          <w:sz w:val="22"/>
        </w:rPr>
        <w:tab/>
      </w:r>
      <w:r w:rsidR="005C60AF" w:rsidRPr="00481AA1">
        <w:rPr>
          <w:rFonts w:asciiTheme="minorHAnsi" w:hAnsiTheme="minorHAnsi" w:cstheme="minorHAnsi"/>
          <w:b/>
          <w:bCs/>
          <w:sz w:val="22"/>
        </w:rPr>
        <w:t>Admissions Administrator</w:t>
      </w:r>
    </w:p>
    <w:p w14:paraId="2A796762" w14:textId="4DBDF331" w:rsidR="00D11CFC" w:rsidRPr="00481AA1" w:rsidRDefault="00D11CFC" w:rsidP="00D11CFC">
      <w:pPr>
        <w:pStyle w:val="NoSpacing"/>
        <w:rPr>
          <w:rFonts w:asciiTheme="minorHAnsi" w:hAnsiTheme="minorHAnsi" w:cstheme="minorHAnsi"/>
        </w:rPr>
      </w:pPr>
      <w:r w:rsidRPr="00481AA1">
        <w:rPr>
          <w:rFonts w:asciiTheme="minorHAnsi" w:hAnsiTheme="minorHAnsi" w:cstheme="minorHAnsi"/>
          <w:b/>
          <w:bCs/>
        </w:rPr>
        <w:t>Reports to:</w:t>
      </w:r>
      <w:r w:rsidRPr="00481AA1">
        <w:rPr>
          <w:rFonts w:asciiTheme="minorHAnsi" w:hAnsiTheme="minorHAnsi" w:cstheme="minorHAnsi"/>
          <w:b/>
          <w:bCs/>
        </w:rPr>
        <w:tab/>
      </w:r>
      <w:r w:rsidRPr="00481AA1">
        <w:rPr>
          <w:rFonts w:asciiTheme="minorHAnsi" w:hAnsiTheme="minorHAnsi" w:cstheme="minorHAnsi"/>
          <w:b/>
          <w:bCs/>
        </w:rPr>
        <w:tab/>
        <w:t xml:space="preserve">    </w:t>
      </w:r>
      <w:r w:rsidR="00DF4EA9" w:rsidRPr="00481AA1">
        <w:rPr>
          <w:rFonts w:asciiTheme="minorHAnsi" w:hAnsiTheme="minorHAnsi" w:cstheme="minorHAnsi"/>
          <w:b/>
          <w:bCs/>
        </w:rPr>
        <w:t>Registrar</w:t>
      </w:r>
      <w:r w:rsidR="005C60AF" w:rsidRPr="00481AA1">
        <w:rPr>
          <w:rFonts w:asciiTheme="minorHAnsi" w:hAnsiTheme="minorHAnsi" w:cstheme="minorHAnsi"/>
          <w:b/>
          <w:bCs/>
        </w:rPr>
        <w:t xml:space="preserve"> and Admissions and Database Manager</w:t>
      </w:r>
    </w:p>
    <w:p w14:paraId="5D761ADB" w14:textId="3F524020" w:rsidR="00D11CFC" w:rsidRPr="00481AA1" w:rsidRDefault="00D11CFC" w:rsidP="00D11CFC">
      <w:pPr>
        <w:pStyle w:val="NoSpacing"/>
        <w:rPr>
          <w:rFonts w:asciiTheme="minorHAnsi" w:hAnsiTheme="minorHAnsi" w:cstheme="minorHAnsi"/>
        </w:rPr>
      </w:pPr>
    </w:p>
    <w:p w14:paraId="5172E52A" w14:textId="77777777" w:rsidR="00D11CFC" w:rsidRPr="00481AA1" w:rsidRDefault="00D11CFC" w:rsidP="00D11CFC">
      <w:pPr>
        <w:pStyle w:val="NoSpacing"/>
        <w:rPr>
          <w:rFonts w:asciiTheme="minorHAnsi" w:hAnsiTheme="minorHAnsi" w:cstheme="minorHAnsi"/>
        </w:rPr>
      </w:pPr>
    </w:p>
    <w:p w14:paraId="36EB3D52" w14:textId="66CB54A6" w:rsidR="00D11CFC" w:rsidRPr="00481AA1" w:rsidRDefault="00D11CFC" w:rsidP="00D00AB6">
      <w:pPr>
        <w:pStyle w:val="Heading2"/>
        <w:rPr>
          <w:rFonts w:asciiTheme="minorHAnsi" w:hAnsiTheme="minorHAnsi" w:cstheme="minorHAnsi"/>
          <w:szCs w:val="22"/>
        </w:rPr>
      </w:pPr>
      <w:r w:rsidRPr="00481AA1">
        <w:rPr>
          <w:rFonts w:asciiTheme="minorHAnsi" w:hAnsiTheme="minorHAnsi" w:cstheme="minorHAnsi"/>
          <w:szCs w:val="22"/>
        </w:rPr>
        <w:t>General Information</w:t>
      </w:r>
    </w:p>
    <w:p w14:paraId="217B6509" w14:textId="77777777" w:rsidR="002E7E3A" w:rsidRPr="00481AA1" w:rsidRDefault="002E7E3A" w:rsidP="002E7E3A">
      <w:pPr>
        <w:rPr>
          <w:rFonts w:asciiTheme="minorHAnsi" w:hAnsiTheme="minorHAnsi" w:cstheme="minorHAnsi"/>
          <w:sz w:val="22"/>
        </w:rPr>
      </w:pPr>
    </w:p>
    <w:p w14:paraId="7DD95554" w14:textId="7C900C27" w:rsidR="00B52C17" w:rsidRPr="00481AA1" w:rsidRDefault="00B52C17" w:rsidP="00B52C17">
      <w:pPr>
        <w:pStyle w:val="Default"/>
        <w:rPr>
          <w:rFonts w:asciiTheme="minorHAnsi" w:hAnsiTheme="minorHAnsi" w:cstheme="minorHAnsi"/>
          <w:color w:val="auto"/>
          <w:sz w:val="22"/>
          <w:szCs w:val="22"/>
        </w:rPr>
      </w:pPr>
      <w:r w:rsidRPr="00481AA1">
        <w:rPr>
          <w:rFonts w:asciiTheme="minorHAnsi" w:hAnsiTheme="minorHAnsi" w:cstheme="minorHAnsi"/>
          <w:color w:val="auto"/>
          <w:sz w:val="22"/>
          <w:szCs w:val="22"/>
        </w:rPr>
        <w:t xml:space="preserve">Uppingham School, founded in 1584, is a leading co-educational independent boarding school. Its </w:t>
      </w:r>
      <w:r w:rsidR="00461F5D" w:rsidRPr="00481AA1">
        <w:rPr>
          <w:rFonts w:asciiTheme="minorHAnsi" w:hAnsiTheme="minorHAnsi" w:cstheme="minorHAnsi"/>
          <w:color w:val="auto"/>
          <w:sz w:val="22"/>
          <w:szCs w:val="22"/>
        </w:rPr>
        <w:t xml:space="preserve">850 </w:t>
      </w:r>
      <w:r w:rsidRPr="00481AA1">
        <w:rPr>
          <w:rFonts w:asciiTheme="minorHAnsi" w:hAnsiTheme="minorHAnsi" w:cstheme="minorHAnsi"/>
          <w:color w:val="auto"/>
          <w:sz w:val="22"/>
          <w:szCs w:val="22"/>
        </w:rPr>
        <w:t xml:space="preserve">pupils, aged 13-18, are accommodated in 15 boarding houses, taught by more than 20 academic departments, and participate in numerous co-curricular including sports, music, and drama. The academic programme is supported by business units responsible for marketing, estates, finance, human resources, IT, catering, cleaning, health and safety, and the </w:t>
      </w:r>
      <w:r w:rsidR="00CB2D96" w:rsidRPr="00481AA1">
        <w:rPr>
          <w:rFonts w:asciiTheme="minorHAnsi" w:hAnsiTheme="minorHAnsi" w:cstheme="minorHAnsi"/>
          <w:color w:val="auto"/>
          <w:sz w:val="22"/>
          <w:szCs w:val="22"/>
        </w:rPr>
        <w:t>school’s</w:t>
      </w:r>
      <w:r w:rsidRPr="00481AA1">
        <w:rPr>
          <w:rFonts w:asciiTheme="minorHAnsi" w:hAnsiTheme="minorHAnsi" w:cstheme="minorHAnsi"/>
          <w:color w:val="auto"/>
          <w:sz w:val="22"/>
          <w:szCs w:val="22"/>
        </w:rPr>
        <w:t xml:space="preserve"> trading subsidiary. The </w:t>
      </w:r>
      <w:r w:rsidR="00CB2D96" w:rsidRPr="00481AA1">
        <w:rPr>
          <w:rFonts w:asciiTheme="minorHAnsi" w:hAnsiTheme="minorHAnsi" w:cstheme="minorHAnsi"/>
          <w:color w:val="auto"/>
          <w:sz w:val="22"/>
          <w:szCs w:val="22"/>
        </w:rPr>
        <w:t>school</w:t>
      </w:r>
      <w:r w:rsidRPr="00481AA1">
        <w:rPr>
          <w:rFonts w:asciiTheme="minorHAnsi" w:hAnsiTheme="minorHAnsi" w:cstheme="minorHAnsi"/>
          <w:color w:val="auto"/>
          <w:sz w:val="22"/>
          <w:szCs w:val="22"/>
        </w:rPr>
        <w:t xml:space="preserve"> employs </w:t>
      </w:r>
      <w:r w:rsidR="001D0382" w:rsidRPr="00481AA1">
        <w:rPr>
          <w:rFonts w:asciiTheme="minorHAnsi" w:hAnsiTheme="minorHAnsi" w:cstheme="minorHAnsi"/>
          <w:color w:val="auto"/>
          <w:sz w:val="22"/>
          <w:szCs w:val="22"/>
        </w:rPr>
        <w:t>around</w:t>
      </w:r>
      <w:r w:rsidRPr="00481AA1">
        <w:rPr>
          <w:rFonts w:asciiTheme="minorHAnsi" w:hAnsiTheme="minorHAnsi" w:cstheme="minorHAnsi"/>
          <w:color w:val="auto"/>
          <w:sz w:val="22"/>
          <w:szCs w:val="22"/>
        </w:rPr>
        <w:t xml:space="preserve"> 600 staff. </w:t>
      </w:r>
    </w:p>
    <w:p w14:paraId="6B92E7F3" w14:textId="77777777" w:rsidR="00B52C17" w:rsidRPr="00481AA1" w:rsidRDefault="00B52C17" w:rsidP="001A50B7">
      <w:pPr>
        <w:pStyle w:val="Default"/>
        <w:rPr>
          <w:rFonts w:asciiTheme="minorHAnsi" w:hAnsiTheme="minorHAnsi" w:cstheme="minorHAnsi"/>
          <w:color w:val="auto"/>
          <w:sz w:val="22"/>
          <w:szCs w:val="22"/>
        </w:rPr>
      </w:pPr>
    </w:p>
    <w:p w14:paraId="6F255F07" w14:textId="77777777" w:rsidR="00385CB8" w:rsidRPr="00481AA1" w:rsidRDefault="005520D0" w:rsidP="00F60FD0">
      <w:pPr>
        <w:pStyle w:val="Default"/>
        <w:rPr>
          <w:rFonts w:asciiTheme="minorHAnsi" w:hAnsiTheme="minorHAnsi" w:cstheme="minorHAnsi"/>
          <w:color w:val="auto"/>
          <w:sz w:val="22"/>
          <w:szCs w:val="22"/>
        </w:rPr>
      </w:pPr>
      <w:r w:rsidRPr="00481AA1">
        <w:rPr>
          <w:rFonts w:asciiTheme="minorHAnsi" w:hAnsiTheme="minorHAnsi" w:cstheme="minorHAnsi"/>
          <w:color w:val="auto"/>
          <w:sz w:val="22"/>
          <w:szCs w:val="22"/>
        </w:rPr>
        <w:t xml:space="preserve">Uppingham has the highest ambitions </w:t>
      </w:r>
      <w:r w:rsidR="005C1091" w:rsidRPr="00481AA1">
        <w:rPr>
          <w:rFonts w:asciiTheme="minorHAnsi" w:hAnsiTheme="minorHAnsi" w:cstheme="minorHAnsi"/>
          <w:color w:val="auto"/>
          <w:sz w:val="22"/>
          <w:szCs w:val="22"/>
        </w:rPr>
        <w:t xml:space="preserve">as a School </w:t>
      </w:r>
      <w:r w:rsidRPr="00481AA1">
        <w:rPr>
          <w:rFonts w:asciiTheme="minorHAnsi" w:hAnsiTheme="minorHAnsi" w:cstheme="minorHAnsi"/>
          <w:color w:val="auto"/>
          <w:sz w:val="22"/>
          <w:szCs w:val="22"/>
        </w:rPr>
        <w:t xml:space="preserve">and aspires to be the </w:t>
      </w:r>
      <w:r w:rsidR="00985DCE" w:rsidRPr="00481AA1">
        <w:rPr>
          <w:rFonts w:asciiTheme="minorHAnsi" w:hAnsiTheme="minorHAnsi" w:cstheme="minorHAnsi"/>
          <w:color w:val="auto"/>
          <w:sz w:val="22"/>
          <w:szCs w:val="22"/>
        </w:rPr>
        <w:t xml:space="preserve">co-educational boarding </w:t>
      </w:r>
      <w:r w:rsidRPr="00481AA1">
        <w:rPr>
          <w:rFonts w:asciiTheme="minorHAnsi" w:hAnsiTheme="minorHAnsi" w:cstheme="minorHAnsi"/>
          <w:color w:val="auto"/>
          <w:sz w:val="22"/>
          <w:szCs w:val="22"/>
        </w:rPr>
        <w:t xml:space="preserve">school of first choice within the UK. </w:t>
      </w:r>
    </w:p>
    <w:p w14:paraId="3FA9399A" w14:textId="77777777" w:rsidR="00385CB8" w:rsidRPr="00481AA1" w:rsidRDefault="00385CB8" w:rsidP="00F60FD0">
      <w:pPr>
        <w:pStyle w:val="Default"/>
        <w:rPr>
          <w:rFonts w:asciiTheme="minorHAnsi" w:hAnsiTheme="minorHAnsi" w:cstheme="minorHAnsi"/>
          <w:color w:val="auto"/>
          <w:sz w:val="22"/>
          <w:szCs w:val="22"/>
        </w:rPr>
      </w:pPr>
    </w:p>
    <w:p w14:paraId="5853FECA" w14:textId="7A0393ED" w:rsidR="008943AE" w:rsidRPr="00481AA1" w:rsidRDefault="005C60AF" w:rsidP="005C60AF">
      <w:pPr>
        <w:pStyle w:val="Default"/>
        <w:rPr>
          <w:rFonts w:asciiTheme="minorHAnsi" w:hAnsiTheme="minorHAnsi" w:cstheme="minorHAnsi"/>
          <w:color w:val="auto"/>
          <w:sz w:val="22"/>
          <w:szCs w:val="22"/>
        </w:rPr>
      </w:pPr>
      <w:r w:rsidRPr="00481AA1">
        <w:rPr>
          <w:rFonts w:asciiTheme="minorHAnsi" w:hAnsiTheme="minorHAnsi" w:cstheme="minorHAnsi"/>
          <w:color w:val="auto"/>
          <w:sz w:val="22"/>
          <w:szCs w:val="22"/>
        </w:rPr>
        <w:t>This is an exciting opportunity to join a team passionate about the delivery of a</w:t>
      </w:r>
      <w:r w:rsidR="00012B54" w:rsidRPr="00481AA1">
        <w:rPr>
          <w:rFonts w:asciiTheme="minorHAnsi" w:hAnsiTheme="minorHAnsi" w:cstheme="minorHAnsi"/>
          <w:color w:val="auto"/>
          <w:sz w:val="22"/>
          <w:szCs w:val="22"/>
        </w:rPr>
        <w:t xml:space="preserve"> welcoming and </w:t>
      </w:r>
      <w:r w:rsidRPr="00481AA1">
        <w:rPr>
          <w:rFonts w:asciiTheme="minorHAnsi" w:hAnsiTheme="minorHAnsi" w:cstheme="minorHAnsi"/>
          <w:color w:val="auto"/>
          <w:sz w:val="22"/>
          <w:szCs w:val="22"/>
        </w:rPr>
        <w:t>effective admissions process</w:t>
      </w:r>
      <w:r w:rsidR="00A74815" w:rsidRPr="00481AA1">
        <w:rPr>
          <w:rFonts w:asciiTheme="minorHAnsi" w:hAnsiTheme="minorHAnsi" w:cstheme="minorHAnsi"/>
          <w:color w:val="auto"/>
          <w:sz w:val="22"/>
          <w:szCs w:val="22"/>
        </w:rPr>
        <w:t xml:space="preserve">, of which </w:t>
      </w:r>
      <w:r w:rsidRPr="00481AA1">
        <w:rPr>
          <w:rFonts w:asciiTheme="minorHAnsi" w:hAnsiTheme="minorHAnsi" w:cstheme="minorHAnsi"/>
          <w:color w:val="auto"/>
          <w:sz w:val="22"/>
          <w:szCs w:val="22"/>
        </w:rPr>
        <w:t>Visiting Days</w:t>
      </w:r>
      <w:r w:rsidR="00A74815" w:rsidRPr="00481AA1">
        <w:rPr>
          <w:rFonts w:asciiTheme="minorHAnsi" w:hAnsiTheme="minorHAnsi" w:cstheme="minorHAnsi"/>
          <w:color w:val="auto"/>
          <w:sz w:val="22"/>
          <w:szCs w:val="22"/>
        </w:rPr>
        <w:t xml:space="preserve"> are a crucial part. </w:t>
      </w:r>
      <w:r w:rsidR="00B30C34" w:rsidRPr="00481AA1">
        <w:rPr>
          <w:rFonts w:asciiTheme="minorHAnsi" w:hAnsiTheme="minorHAnsi" w:cstheme="minorHAnsi"/>
          <w:color w:val="auto"/>
          <w:sz w:val="22"/>
          <w:szCs w:val="22"/>
        </w:rPr>
        <w:t xml:space="preserve">The role will </w:t>
      </w:r>
      <w:r w:rsidR="00AE2A2B" w:rsidRPr="00481AA1">
        <w:rPr>
          <w:rFonts w:asciiTheme="minorHAnsi" w:hAnsiTheme="minorHAnsi" w:cstheme="minorHAnsi"/>
          <w:color w:val="auto"/>
          <w:sz w:val="22"/>
          <w:szCs w:val="22"/>
        </w:rPr>
        <w:t>support a</w:t>
      </w:r>
      <w:r w:rsidRPr="00481AA1">
        <w:rPr>
          <w:rFonts w:asciiTheme="minorHAnsi" w:hAnsiTheme="minorHAnsi" w:cstheme="minorHAnsi"/>
          <w:color w:val="auto"/>
          <w:sz w:val="22"/>
          <w:szCs w:val="22"/>
        </w:rPr>
        <w:t xml:space="preserve"> consistent</w:t>
      </w:r>
      <w:r w:rsidR="00AE2A2B" w:rsidRPr="00481AA1">
        <w:rPr>
          <w:rFonts w:asciiTheme="minorHAnsi" w:hAnsiTheme="minorHAnsi" w:cstheme="minorHAnsi"/>
          <w:color w:val="auto"/>
          <w:sz w:val="22"/>
          <w:szCs w:val="22"/>
        </w:rPr>
        <w:t>ly</w:t>
      </w:r>
      <w:r w:rsidRPr="00481AA1">
        <w:rPr>
          <w:rFonts w:asciiTheme="minorHAnsi" w:hAnsiTheme="minorHAnsi" w:cstheme="minorHAnsi"/>
          <w:color w:val="auto"/>
          <w:sz w:val="22"/>
          <w:szCs w:val="22"/>
        </w:rPr>
        <w:t xml:space="preserve"> </w:t>
      </w:r>
      <w:r w:rsidR="00AE2A2B" w:rsidRPr="00481AA1">
        <w:rPr>
          <w:rFonts w:asciiTheme="minorHAnsi" w:hAnsiTheme="minorHAnsi" w:cstheme="minorHAnsi"/>
          <w:color w:val="auto"/>
          <w:sz w:val="22"/>
          <w:szCs w:val="22"/>
        </w:rPr>
        <w:t>high-class</w:t>
      </w:r>
      <w:r w:rsidRPr="00481AA1">
        <w:rPr>
          <w:rFonts w:asciiTheme="minorHAnsi" w:hAnsiTheme="minorHAnsi" w:cstheme="minorHAnsi"/>
          <w:color w:val="auto"/>
          <w:sz w:val="22"/>
          <w:szCs w:val="22"/>
        </w:rPr>
        <w:t xml:space="preserve"> experience for our prospective pupils and their parents. The role plays a key and central part in the administration of the processe</w:t>
      </w:r>
      <w:r w:rsidR="00AE2A2B" w:rsidRPr="00481AA1">
        <w:rPr>
          <w:rFonts w:asciiTheme="minorHAnsi" w:hAnsiTheme="minorHAnsi" w:cstheme="minorHAnsi"/>
          <w:color w:val="auto"/>
          <w:sz w:val="22"/>
          <w:szCs w:val="22"/>
        </w:rPr>
        <w:t>s leading up to a pupil joining Uppingham School.</w:t>
      </w:r>
    </w:p>
    <w:p w14:paraId="3D7D35C7" w14:textId="77777777" w:rsidR="005C60AF" w:rsidRPr="00481AA1" w:rsidRDefault="005C60AF" w:rsidP="005C60AF">
      <w:pPr>
        <w:pStyle w:val="Default"/>
        <w:rPr>
          <w:rFonts w:asciiTheme="minorHAnsi" w:hAnsiTheme="minorHAnsi" w:cstheme="minorHAnsi"/>
          <w:color w:val="auto"/>
          <w:sz w:val="22"/>
          <w:szCs w:val="22"/>
        </w:rPr>
      </w:pPr>
    </w:p>
    <w:p w14:paraId="7CE3D920" w14:textId="6F0565E0" w:rsidR="00AD6929" w:rsidRPr="00481AA1" w:rsidRDefault="00BC6F97" w:rsidP="00AD6929">
      <w:pPr>
        <w:pStyle w:val="Heading2"/>
        <w:rPr>
          <w:rFonts w:asciiTheme="minorHAnsi" w:hAnsiTheme="minorHAnsi" w:cstheme="minorHAnsi"/>
          <w:szCs w:val="22"/>
        </w:rPr>
      </w:pPr>
      <w:r w:rsidRPr="00481AA1">
        <w:rPr>
          <w:rFonts w:asciiTheme="minorHAnsi" w:hAnsiTheme="minorHAnsi" w:cstheme="minorHAnsi"/>
          <w:szCs w:val="22"/>
        </w:rPr>
        <w:t>Job Purpose</w:t>
      </w:r>
    </w:p>
    <w:p w14:paraId="72F4E004" w14:textId="77777777" w:rsidR="005C60AF" w:rsidRPr="00481AA1" w:rsidRDefault="005C60AF" w:rsidP="005C60AF">
      <w:pPr>
        <w:spacing w:line="240" w:lineRule="auto"/>
        <w:jc w:val="both"/>
        <w:rPr>
          <w:rFonts w:asciiTheme="minorHAnsi" w:eastAsia="Times New Roman" w:hAnsiTheme="minorHAnsi" w:cstheme="minorHAnsi"/>
          <w:b/>
          <w:bCs/>
          <w:sz w:val="22"/>
        </w:rPr>
      </w:pPr>
    </w:p>
    <w:p w14:paraId="1C003DCD" w14:textId="5AB220B0" w:rsidR="00F85AE7" w:rsidRPr="00481AA1" w:rsidRDefault="00702554" w:rsidP="00F85AE7">
      <w:pPr>
        <w:pStyle w:val="NoSpacing"/>
        <w:rPr>
          <w:rFonts w:asciiTheme="minorHAnsi" w:hAnsiTheme="minorHAnsi" w:cstheme="minorHAnsi"/>
        </w:rPr>
      </w:pPr>
      <w:r w:rsidRPr="00481AA1">
        <w:rPr>
          <w:rFonts w:asciiTheme="minorHAnsi" w:hAnsiTheme="minorHAnsi" w:cstheme="minorHAnsi"/>
        </w:rPr>
        <w:t>Th</w:t>
      </w:r>
      <w:r w:rsidR="00F90350" w:rsidRPr="00481AA1">
        <w:rPr>
          <w:rFonts w:asciiTheme="minorHAnsi" w:hAnsiTheme="minorHAnsi" w:cstheme="minorHAnsi"/>
        </w:rPr>
        <w:t xml:space="preserve">e Admissions Administrator is a </w:t>
      </w:r>
      <w:r w:rsidR="00D15BAB" w:rsidRPr="00481AA1">
        <w:rPr>
          <w:rFonts w:asciiTheme="minorHAnsi" w:hAnsiTheme="minorHAnsi" w:cstheme="minorHAnsi"/>
        </w:rPr>
        <w:t>central role in t</w:t>
      </w:r>
      <w:r w:rsidR="00F90350" w:rsidRPr="00481AA1">
        <w:rPr>
          <w:rFonts w:asciiTheme="minorHAnsi" w:hAnsiTheme="minorHAnsi" w:cstheme="minorHAnsi"/>
        </w:rPr>
        <w:t>he Admissions Team. The department is a</w:t>
      </w:r>
      <w:r w:rsidR="00F85AE7" w:rsidRPr="00481AA1">
        <w:rPr>
          <w:rFonts w:asciiTheme="minorHAnsi" w:hAnsiTheme="minorHAnsi" w:cstheme="minorHAnsi"/>
        </w:rPr>
        <w:t xml:space="preserve"> busy, friendly, and professional team run by the Registrar, supported by the Deputy Registrar, the Senior Admissions Tutor, Admissions and Database Manager, Prospective Parent Liaison, Database Assistant, Admissions Assistant and Outreach Co-Ordinator.</w:t>
      </w:r>
    </w:p>
    <w:p w14:paraId="532A7A8E" w14:textId="1414183F" w:rsidR="00411D67" w:rsidRPr="00481AA1" w:rsidRDefault="00A631AD" w:rsidP="005C60AF">
      <w:pPr>
        <w:spacing w:line="240" w:lineRule="auto"/>
        <w:jc w:val="both"/>
        <w:rPr>
          <w:rFonts w:asciiTheme="minorHAnsi" w:eastAsia="Times New Roman" w:hAnsiTheme="minorHAnsi" w:cstheme="minorHAnsi"/>
          <w:bCs/>
          <w:sz w:val="22"/>
        </w:rPr>
      </w:pPr>
      <w:r w:rsidRPr="00481AA1">
        <w:rPr>
          <w:rFonts w:asciiTheme="minorHAnsi" w:hAnsiTheme="minorHAnsi" w:cstheme="minorHAnsi"/>
          <w:sz w:val="22"/>
        </w:rPr>
        <w:t>The</w:t>
      </w:r>
      <w:r w:rsidR="00702554" w:rsidRPr="00481AA1">
        <w:rPr>
          <w:rFonts w:asciiTheme="minorHAnsi" w:hAnsiTheme="minorHAnsi" w:cstheme="minorHAnsi"/>
          <w:sz w:val="22"/>
        </w:rPr>
        <w:t xml:space="preserve"> department recruits over 230 full boarders and 15 day-pupils per year</w:t>
      </w:r>
      <w:r w:rsidR="00F77A1F" w:rsidRPr="00481AA1">
        <w:rPr>
          <w:rFonts w:asciiTheme="minorHAnsi" w:hAnsiTheme="minorHAnsi" w:cstheme="minorHAnsi"/>
          <w:sz w:val="22"/>
        </w:rPr>
        <w:t>,</w:t>
      </w:r>
      <w:r w:rsidR="00702554" w:rsidRPr="00481AA1">
        <w:rPr>
          <w:rFonts w:asciiTheme="minorHAnsi" w:hAnsiTheme="minorHAnsi" w:cstheme="minorHAnsi"/>
          <w:sz w:val="22"/>
        </w:rPr>
        <w:t xml:space="preserve"> and</w:t>
      </w:r>
      <w:r w:rsidR="00F77A1F" w:rsidRPr="00481AA1">
        <w:rPr>
          <w:rFonts w:asciiTheme="minorHAnsi" w:hAnsiTheme="minorHAnsi" w:cstheme="minorHAnsi"/>
          <w:sz w:val="22"/>
        </w:rPr>
        <w:t xml:space="preserve"> the key focus </w:t>
      </w:r>
      <w:r w:rsidR="005C60AF" w:rsidRPr="00481AA1">
        <w:rPr>
          <w:rFonts w:asciiTheme="minorHAnsi" w:eastAsia="Times New Roman" w:hAnsiTheme="minorHAnsi" w:cstheme="minorHAnsi"/>
          <w:bCs/>
          <w:sz w:val="22"/>
        </w:rPr>
        <w:t xml:space="preserve">of the role is </w:t>
      </w:r>
      <w:r w:rsidR="00702554" w:rsidRPr="00481AA1">
        <w:rPr>
          <w:rFonts w:asciiTheme="minorHAnsi" w:eastAsia="Times New Roman" w:hAnsiTheme="minorHAnsi" w:cstheme="minorHAnsi"/>
          <w:bCs/>
          <w:sz w:val="22"/>
        </w:rPr>
        <w:t xml:space="preserve">to support </w:t>
      </w:r>
      <w:r w:rsidR="006124BA" w:rsidRPr="00481AA1">
        <w:rPr>
          <w:rFonts w:asciiTheme="minorHAnsi" w:eastAsia="Times New Roman" w:hAnsiTheme="minorHAnsi" w:cstheme="minorHAnsi"/>
          <w:bCs/>
          <w:sz w:val="22"/>
        </w:rPr>
        <w:t>the</w:t>
      </w:r>
      <w:r w:rsidR="00702554" w:rsidRPr="00481AA1">
        <w:rPr>
          <w:rFonts w:asciiTheme="minorHAnsi" w:eastAsia="Times New Roman" w:hAnsiTheme="minorHAnsi" w:cstheme="minorHAnsi"/>
          <w:bCs/>
          <w:sz w:val="22"/>
        </w:rPr>
        <w:t xml:space="preserve"> </w:t>
      </w:r>
      <w:r w:rsidR="006124BA" w:rsidRPr="00481AA1">
        <w:rPr>
          <w:rFonts w:asciiTheme="minorHAnsi" w:eastAsia="Times New Roman" w:hAnsiTheme="minorHAnsi" w:cstheme="minorHAnsi"/>
          <w:bCs/>
          <w:sz w:val="22"/>
        </w:rPr>
        <w:t xml:space="preserve">admissions </w:t>
      </w:r>
      <w:r w:rsidR="00702554" w:rsidRPr="00481AA1">
        <w:rPr>
          <w:rFonts w:asciiTheme="minorHAnsi" w:eastAsia="Times New Roman" w:hAnsiTheme="minorHAnsi" w:cstheme="minorHAnsi"/>
          <w:bCs/>
          <w:sz w:val="22"/>
        </w:rPr>
        <w:t>journey</w:t>
      </w:r>
      <w:r w:rsidR="006124BA" w:rsidRPr="00481AA1">
        <w:rPr>
          <w:rFonts w:asciiTheme="minorHAnsi" w:eastAsia="Times New Roman" w:hAnsiTheme="minorHAnsi" w:cstheme="minorHAnsi"/>
          <w:bCs/>
          <w:sz w:val="22"/>
        </w:rPr>
        <w:t xml:space="preserve"> with efficient, accurate and timely administratio</w:t>
      </w:r>
      <w:r w:rsidR="00F77A1F" w:rsidRPr="00481AA1">
        <w:rPr>
          <w:rFonts w:asciiTheme="minorHAnsi" w:eastAsia="Times New Roman" w:hAnsiTheme="minorHAnsi" w:cstheme="minorHAnsi"/>
          <w:bCs/>
          <w:sz w:val="22"/>
        </w:rPr>
        <w:t>n.</w:t>
      </w:r>
    </w:p>
    <w:p w14:paraId="698CB488" w14:textId="55F6B68C" w:rsidR="007D4FA1" w:rsidRPr="00481AA1" w:rsidRDefault="007D4FA1" w:rsidP="007D4FA1">
      <w:pPr>
        <w:pStyle w:val="NoSpacing"/>
        <w:rPr>
          <w:rFonts w:asciiTheme="minorHAnsi" w:hAnsiTheme="minorHAnsi" w:cstheme="minorHAnsi"/>
        </w:rPr>
      </w:pPr>
    </w:p>
    <w:p w14:paraId="6C19A0C9" w14:textId="2E84EFD1" w:rsidR="00490350" w:rsidRPr="00481AA1" w:rsidRDefault="00490350" w:rsidP="007D4FA1">
      <w:pPr>
        <w:pStyle w:val="NoSpacing"/>
        <w:rPr>
          <w:rFonts w:asciiTheme="minorHAnsi" w:eastAsia="Times New Roman" w:hAnsiTheme="minorHAnsi" w:cstheme="minorHAnsi"/>
          <w:b/>
          <w:bCs/>
        </w:rPr>
      </w:pPr>
      <w:r w:rsidRPr="00481AA1">
        <w:rPr>
          <w:rFonts w:asciiTheme="minorHAnsi" w:eastAsia="Times New Roman" w:hAnsiTheme="minorHAnsi" w:cstheme="minorHAnsi"/>
          <w:b/>
          <w:bCs/>
        </w:rPr>
        <w:t>Accountabilities</w:t>
      </w:r>
    </w:p>
    <w:p w14:paraId="3CF0F446" w14:textId="77777777" w:rsidR="00490350" w:rsidRPr="00481AA1" w:rsidRDefault="00490350" w:rsidP="007D4FA1">
      <w:pPr>
        <w:pStyle w:val="NoSpacing"/>
        <w:rPr>
          <w:rFonts w:asciiTheme="minorHAnsi" w:eastAsia="Times New Roman" w:hAnsiTheme="minorHAnsi" w:cstheme="minorHAnsi"/>
          <w:b/>
          <w:bCs/>
        </w:rPr>
      </w:pPr>
    </w:p>
    <w:p w14:paraId="74C5FD56" w14:textId="55C7C692" w:rsidR="007D4FA1" w:rsidRPr="00481AA1" w:rsidRDefault="007A10B6" w:rsidP="00490350">
      <w:pPr>
        <w:pStyle w:val="NoSpacing"/>
        <w:ind w:firstLine="360"/>
        <w:rPr>
          <w:rFonts w:asciiTheme="minorHAnsi" w:hAnsiTheme="minorHAnsi" w:cstheme="minorHAnsi"/>
        </w:rPr>
      </w:pPr>
      <w:r w:rsidRPr="00481AA1">
        <w:rPr>
          <w:rFonts w:asciiTheme="minorHAnsi" w:eastAsia="Times New Roman" w:hAnsiTheme="minorHAnsi" w:cstheme="minorHAnsi"/>
          <w:b/>
          <w:bCs/>
        </w:rPr>
        <w:t>Event Administration</w:t>
      </w:r>
      <w:r w:rsidR="007D4FA1" w:rsidRPr="00481AA1">
        <w:rPr>
          <w:rFonts w:asciiTheme="minorHAnsi" w:eastAsia="Times New Roman" w:hAnsiTheme="minorHAnsi" w:cstheme="minorHAnsi"/>
          <w:b/>
          <w:bCs/>
        </w:rPr>
        <w:t xml:space="preserve"> Processes:</w:t>
      </w:r>
    </w:p>
    <w:p w14:paraId="78E47921" w14:textId="5F04B898" w:rsidR="005C60AF" w:rsidRPr="00481AA1" w:rsidRDefault="005C60AF" w:rsidP="005C60AF">
      <w:pPr>
        <w:spacing w:line="240" w:lineRule="auto"/>
        <w:jc w:val="both"/>
        <w:rPr>
          <w:rFonts w:asciiTheme="minorHAnsi" w:eastAsia="Times New Roman" w:hAnsiTheme="minorHAnsi" w:cstheme="minorHAnsi"/>
          <w:bCs/>
          <w:sz w:val="22"/>
        </w:rPr>
      </w:pPr>
      <w:r w:rsidRPr="00481AA1">
        <w:rPr>
          <w:rFonts w:asciiTheme="minorHAnsi" w:eastAsia="Times New Roman" w:hAnsiTheme="minorHAnsi" w:cstheme="minorHAnsi"/>
          <w:bCs/>
          <w:sz w:val="22"/>
        </w:rPr>
        <w:t xml:space="preserve"> </w:t>
      </w:r>
    </w:p>
    <w:p w14:paraId="33031A67" w14:textId="77777777" w:rsidR="00E725BE" w:rsidRPr="00481AA1" w:rsidRDefault="0041372B" w:rsidP="005310E8">
      <w:pPr>
        <w:pStyle w:val="ListParagraph"/>
        <w:numPr>
          <w:ilvl w:val="0"/>
          <w:numId w:val="18"/>
        </w:numPr>
        <w:spacing w:after="0" w:line="240" w:lineRule="auto"/>
        <w:jc w:val="both"/>
        <w:rPr>
          <w:rFonts w:asciiTheme="minorHAnsi" w:eastAsia="Times New Roman" w:hAnsiTheme="minorHAnsi" w:cstheme="minorHAnsi"/>
          <w:bCs/>
          <w:sz w:val="22"/>
        </w:rPr>
      </w:pPr>
      <w:r w:rsidRPr="00481AA1">
        <w:rPr>
          <w:rFonts w:asciiTheme="minorHAnsi" w:eastAsia="Times New Roman" w:hAnsiTheme="minorHAnsi" w:cstheme="minorHAnsi"/>
          <w:bCs/>
          <w:sz w:val="22"/>
        </w:rPr>
        <w:t>Plan and administ</w:t>
      </w:r>
      <w:r w:rsidR="00F84DD6" w:rsidRPr="00481AA1">
        <w:rPr>
          <w:rFonts w:asciiTheme="minorHAnsi" w:eastAsia="Times New Roman" w:hAnsiTheme="minorHAnsi" w:cstheme="minorHAnsi"/>
          <w:bCs/>
          <w:sz w:val="22"/>
        </w:rPr>
        <w:t>er</w:t>
      </w:r>
      <w:r w:rsidRPr="00481AA1">
        <w:rPr>
          <w:rFonts w:asciiTheme="minorHAnsi" w:eastAsia="Times New Roman" w:hAnsiTheme="minorHAnsi" w:cstheme="minorHAnsi"/>
          <w:bCs/>
          <w:sz w:val="22"/>
        </w:rPr>
        <w:t xml:space="preserve"> of</w:t>
      </w:r>
      <w:r w:rsidR="005C60AF" w:rsidRPr="00481AA1">
        <w:rPr>
          <w:rFonts w:asciiTheme="minorHAnsi" w:eastAsia="Times New Roman" w:hAnsiTheme="minorHAnsi" w:cstheme="minorHAnsi"/>
          <w:bCs/>
          <w:sz w:val="22"/>
        </w:rPr>
        <w:t xml:space="preserve"> Uppingham’s 13+ and 16+ Visiting Days.</w:t>
      </w:r>
      <w:r w:rsidR="00A91FD3" w:rsidRPr="00481AA1">
        <w:rPr>
          <w:rFonts w:asciiTheme="minorHAnsi" w:eastAsia="Times New Roman" w:hAnsiTheme="minorHAnsi" w:cstheme="minorHAnsi"/>
          <w:bCs/>
          <w:sz w:val="22"/>
        </w:rPr>
        <w:t xml:space="preserve"> </w:t>
      </w:r>
    </w:p>
    <w:p w14:paraId="455B89C8" w14:textId="66FCC681" w:rsidR="00670CDA" w:rsidRPr="00481AA1" w:rsidRDefault="00E725BE" w:rsidP="005310E8">
      <w:pPr>
        <w:pStyle w:val="ListParagraph"/>
        <w:numPr>
          <w:ilvl w:val="0"/>
          <w:numId w:val="18"/>
        </w:numPr>
        <w:spacing w:after="0" w:line="240" w:lineRule="auto"/>
        <w:jc w:val="both"/>
        <w:rPr>
          <w:rFonts w:asciiTheme="minorHAnsi" w:eastAsia="Times New Roman" w:hAnsiTheme="minorHAnsi" w:cstheme="minorHAnsi"/>
          <w:bCs/>
          <w:sz w:val="22"/>
        </w:rPr>
      </w:pPr>
      <w:r w:rsidRPr="00481AA1">
        <w:rPr>
          <w:rFonts w:asciiTheme="minorHAnsi" w:eastAsia="Times New Roman" w:hAnsiTheme="minorHAnsi" w:cstheme="minorHAnsi"/>
          <w:bCs/>
          <w:sz w:val="22"/>
        </w:rPr>
        <w:t>Communicate with</w:t>
      </w:r>
      <w:r w:rsidR="00A91FD3" w:rsidRPr="00481AA1">
        <w:rPr>
          <w:rFonts w:asciiTheme="minorHAnsi" w:eastAsia="Times New Roman" w:hAnsiTheme="minorHAnsi" w:cstheme="minorHAnsi"/>
          <w:bCs/>
          <w:sz w:val="22"/>
        </w:rPr>
        <w:t xml:space="preserve"> </w:t>
      </w:r>
      <w:r w:rsidR="005D010E" w:rsidRPr="00481AA1">
        <w:rPr>
          <w:rFonts w:asciiTheme="minorHAnsi" w:eastAsia="Times New Roman" w:hAnsiTheme="minorHAnsi" w:cstheme="minorHAnsi"/>
          <w:bCs/>
          <w:sz w:val="22"/>
        </w:rPr>
        <w:t xml:space="preserve">prospective families, </w:t>
      </w:r>
      <w:r w:rsidR="006966C9" w:rsidRPr="00481AA1">
        <w:rPr>
          <w:rFonts w:asciiTheme="minorHAnsi" w:eastAsia="Times New Roman" w:hAnsiTheme="minorHAnsi" w:cstheme="minorHAnsi"/>
          <w:sz w:val="22"/>
        </w:rPr>
        <w:t xml:space="preserve">Housemasters and Housemistresses, Porters, </w:t>
      </w:r>
      <w:r w:rsidR="004B66E6" w:rsidRPr="00481AA1">
        <w:rPr>
          <w:rFonts w:asciiTheme="minorHAnsi" w:eastAsia="Times New Roman" w:hAnsiTheme="minorHAnsi" w:cstheme="minorHAnsi"/>
          <w:sz w:val="22"/>
        </w:rPr>
        <w:t xml:space="preserve">(pupil) </w:t>
      </w:r>
      <w:r w:rsidR="006966C9" w:rsidRPr="00481AA1">
        <w:rPr>
          <w:rFonts w:asciiTheme="minorHAnsi" w:eastAsia="Times New Roman" w:hAnsiTheme="minorHAnsi" w:cstheme="minorHAnsi"/>
          <w:sz w:val="22"/>
        </w:rPr>
        <w:t>Tour Guides</w:t>
      </w:r>
      <w:r w:rsidR="00670CDA" w:rsidRPr="00481AA1">
        <w:rPr>
          <w:rFonts w:asciiTheme="minorHAnsi" w:eastAsia="Times New Roman" w:hAnsiTheme="minorHAnsi" w:cstheme="minorHAnsi"/>
          <w:sz w:val="22"/>
        </w:rPr>
        <w:t>.</w:t>
      </w:r>
      <w:r w:rsidR="005344C9" w:rsidRPr="00481AA1">
        <w:rPr>
          <w:rFonts w:asciiTheme="minorHAnsi" w:eastAsia="Times New Roman" w:hAnsiTheme="minorHAnsi" w:cstheme="minorHAnsi"/>
          <w:sz w:val="22"/>
        </w:rPr>
        <w:t xml:space="preserve"> </w:t>
      </w:r>
    </w:p>
    <w:p w14:paraId="7007DBB9" w14:textId="1A584C61" w:rsidR="005C60AF" w:rsidRPr="00481AA1" w:rsidRDefault="00670CDA" w:rsidP="005310E8">
      <w:pPr>
        <w:pStyle w:val="ListParagraph"/>
        <w:numPr>
          <w:ilvl w:val="0"/>
          <w:numId w:val="18"/>
        </w:numPr>
        <w:spacing w:after="0" w:line="240" w:lineRule="auto"/>
        <w:jc w:val="both"/>
        <w:rPr>
          <w:rFonts w:asciiTheme="minorHAnsi" w:eastAsia="Times New Roman" w:hAnsiTheme="minorHAnsi" w:cstheme="minorHAnsi"/>
          <w:bCs/>
          <w:sz w:val="22"/>
        </w:rPr>
      </w:pPr>
      <w:r w:rsidRPr="00481AA1">
        <w:rPr>
          <w:rFonts w:asciiTheme="minorHAnsi" w:eastAsia="Times New Roman" w:hAnsiTheme="minorHAnsi" w:cstheme="minorHAnsi"/>
          <w:sz w:val="22"/>
        </w:rPr>
        <w:t>P</w:t>
      </w:r>
      <w:r w:rsidR="005344C9" w:rsidRPr="00481AA1">
        <w:rPr>
          <w:rFonts w:asciiTheme="minorHAnsi" w:eastAsia="Times New Roman" w:hAnsiTheme="minorHAnsi" w:cstheme="minorHAnsi"/>
          <w:sz w:val="22"/>
        </w:rPr>
        <w:t>repar</w:t>
      </w:r>
      <w:r w:rsidRPr="00481AA1">
        <w:rPr>
          <w:rFonts w:asciiTheme="minorHAnsi" w:eastAsia="Times New Roman" w:hAnsiTheme="minorHAnsi" w:cstheme="minorHAnsi"/>
          <w:sz w:val="22"/>
        </w:rPr>
        <w:t>e</w:t>
      </w:r>
      <w:r w:rsidR="005344C9" w:rsidRPr="00481AA1">
        <w:rPr>
          <w:rFonts w:asciiTheme="minorHAnsi" w:eastAsia="Times New Roman" w:hAnsiTheme="minorHAnsi" w:cstheme="minorHAnsi"/>
          <w:sz w:val="22"/>
        </w:rPr>
        <w:t xml:space="preserve"> the </w:t>
      </w:r>
      <w:r w:rsidR="000837BC" w:rsidRPr="00481AA1">
        <w:rPr>
          <w:rFonts w:asciiTheme="minorHAnsi" w:eastAsia="Times New Roman" w:hAnsiTheme="minorHAnsi" w:cstheme="minorHAnsi"/>
          <w:sz w:val="22"/>
        </w:rPr>
        <w:t>prospectuses</w:t>
      </w:r>
      <w:r w:rsidR="007E6794" w:rsidRPr="00481AA1">
        <w:rPr>
          <w:rFonts w:asciiTheme="minorHAnsi" w:eastAsia="Times New Roman" w:hAnsiTheme="minorHAnsi" w:cstheme="minorHAnsi"/>
          <w:sz w:val="22"/>
        </w:rPr>
        <w:t>, register of attendees and badges</w:t>
      </w:r>
      <w:r w:rsidR="000837BC" w:rsidRPr="00481AA1">
        <w:rPr>
          <w:rFonts w:asciiTheme="minorHAnsi" w:eastAsia="Times New Roman" w:hAnsiTheme="minorHAnsi" w:cstheme="minorHAnsi"/>
          <w:sz w:val="22"/>
        </w:rPr>
        <w:t xml:space="preserve"> and</w:t>
      </w:r>
      <w:r w:rsidR="005344C9" w:rsidRPr="00481AA1">
        <w:rPr>
          <w:rFonts w:asciiTheme="minorHAnsi" w:eastAsia="Times New Roman" w:hAnsiTheme="minorHAnsi" w:cstheme="minorHAnsi"/>
          <w:sz w:val="22"/>
        </w:rPr>
        <w:t xml:space="preserve"> </w:t>
      </w:r>
      <w:r w:rsidR="000837BC" w:rsidRPr="00481AA1">
        <w:rPr>
          <w:rFonts w:asciiTheme="minorHAnsi" w:eastAsia="Times New Roman" w:hAnsiTheme="minorHAnsi" w:cstheme="minorHAnsi"/>
          <w:sz w:val="22"/>
        </w:rPr>
        <w:t>be</w:t>
      </w:r>
      <w:r w:rsidR="005344C9" w:rsidRPr="00481AA1">
        <w:rPr>
          <w:rFonts w:asciiTheme="minorHAnsi" w:eastAsia="Times New Roman" w:hAnsiTheme="minorHAnsi" w:cstheme="minorHAnsi"/>
          <w:sz w:val="22"/>
        </w:rPr>
        <w:t xml:space="preserve"> present on each of the days.</w:t>
      </w:r>
    </w:p>
    <w:p w14:paraId="06D17AF5" w14:textId="77777777" w:rsidR="004D4FBD" w:rsidRPr="00481AA1" w:rsidRDefault="00F84DD6" w:rsidP="005310E8">
      <w:pPr>
        <w:pStyle w:val="ListParagraph"/>
        <w:numPr>
          <w:ilvl w:val="0"/>
          <w:numId w:val="18"/>
        </w:numPr>
        <w:spacing w:after="0" w:line="240" w:lineRule="auto"/>
        <w:jc w:val="both"/>
        <w:rPr>
          <w:rFonts w:asciiTheme="minorHAnsi" w:eastAsia="Times New Roman" w:hAnsiTheme="minorHAnsi" w:cstheme="minorHAnsi"/>
          <w:bCs/>
          <w:sz w:val="22"/>
        </w:rPr>
      </w:pPr>
      <w:r w:rsidRPr="00481AA1">
        <w:rPr>
          <w:rFonts w:asciiTheme="minorHAnsi" w:eastAsia="Times New Roman" w:hAnsiTheme="minorHAnsi" w:cstheme="minorHAnsi"/>
          <w:bCs/>
          <w:sz w:val="22"/>
        </w:rPr>
        <w:t>S</w:t>
      </w:r>
      <w:r w:rsidR="005C60AF" w:rsidRPr="00481AA1">
        <w:rPr>
          <w:rFonts w:asciiTheme="minorHAnsi" w:eastAsia="Times New Roman" w:hAnsiTheme="minorHAnsi" w:cstheme="minorHAnsi"/>
          <w:bCs/>
          <w:sz w:val="22"/>
        </w:rPr>
        <w:t xml:space="preserve">upport the Registrar with </w:t>
      </w:r>
      <w:r w:rsidR="00D91E29" w:rsidRPr="00481AA1">
        <w:rPr>
          <w:rFonts w:asciiTheme="minorHAnsi" w:eastAsia="Times New Roman" w:hAnsiTheme="minorHAnsi" w:cstheme="minorHAnsi"/>
          <w:bCs/>
          <w:sz w:val="22"/>
        </w:rPr>
        <w:t xml:space="preserve">administration </w:t>
      </w:r>
      <w:r w:rsidR="004D4FBD" w:rsidRPr="00481AA1">
        <w:rPr>
          <w:rFonts w:asciiTheme="minorHAnsi" w:eastAsia="Times New Roman" w:hAnsiTheme="minorHAnsi" w:cstheme="minorHAnsi"/>
          <w:bCs/>
          <w:sz w:val="22"/>
        </w:rPr>
        <w:t xml:space="preserve">and prospective parent communication post </w:t>
      </w:r>
      <w:r w:rsidR="00D91E29" w:rsidRPr="00481AA1">
        <w:rPr>
          <w:rFonts w:asciiTheme="minorHAnsi" w:eastAsia="Times New Roman" w:hAnsiTheme="minorHAnsi" w:cstheme="minorHAnsi"/>
          <w:bCs/>
          <w:sz w:val="22"/>
        </w:rPr>
        <w:t>Visiting Day</w:t>
      </w:r>
      <w:r w:rsidR="004D4FBD" w:rsidRPr="00481AA1">
        <w:rPr>
          <w:rFonts w:asciiTheme="minorHAnsi" w:eastAsia="Times New Roman" w:hAnsiTheme="minorHAnsi" w:cstheme="minorHAnsi"/>
          <w:bCs/>
          <w:sz w:val="22"/>
        </w:rPr>
        <w:t>.</w:t>
      </w:r>
    </w:p>
    <w:p w14:paraId="7C5BB34B" w14:textId="5C2FC978" w:rsidR="007A10B6" w:rsidRPr="00481AA1" w:rsidRDefault="004D4FBD" w:rsidP="005310E8">
      <w:pPr>
        <w:pStyle w:val="ListParagraph"/>
        <w:numPr>
          <w:ilvl w:val="0"/>
          <w:numId w:val="18"/>
        </w:numPr>
        <w:spacing w:after="0" w:line="240" w:lineRule="auto"/>
        <w:jc w:val="both"/>
        <w:rPr>
          <w:rFonts w:asciiTheme="minorHAnsi" w:eastAsia="Times New Roman" w:hAnsiTheme="minorHAnsi" w:cstheme="minorHAnsi"/>
          <w:bCs/>
          <w:sz w:val="22"/>
        </w:rPr>
      </w:pPr>
      <w:r w:rsidRPr="00481AA1">
        <w:rPr>
          <w:rFonts w:asciiTheme="minorHAnsi" w:eastAsia="Times New Roman" w:hAnsiTheme="minorHAnsi" w:cstheme="minorHAnsi"/>
          <w:bCs/>
          <w:sz w:val="22"/>
        </w:rPr>
        <w:t xml:space="preserve">Support the Registrar with the planning of </w:t>
      </w:r>
      <w:r w:rsidR="005C60AF" w:rsidRPr="00481AA1">
        <w:rPr>
          <w:rFonts w:asciiTheme="minorHAnsi" w:eastAsia="Times New Roman" w:hAnsiTheme="minorHAnsi" w:cstheme="minorHAnsi"/>
          <w:bCs/>
          <w:sz w:val="22"/>
        </w:rPr>
        <w:t xml:space="preserve">visits by the </w:t>
      </w:r>
      <w:r w:rsidR="00320778" w:rsidRPr="00481AA1">
        <w:rPr>
          <w:rFonts w:asciiTheme="minorHAnsi" w:eastAsia="Times New Roman" w:hAnsiTheme="minorHAnsi" w:cstheme="minorHAnsi"/>
          <w:bCs/>
          <w:sz w:val="22"/>
        </w:rPr>
        <w:t>school</w:t>
      </w:r>
      <w:r w:rsidR="005C60AF" w:rsidRPr="00481AA1">
        <w:rPr>
          <w:rFonts w:asciiTheme="minorHAnsi" w:eastAsia="Times New Roman" w:hAnsiTheme="minorHAnsi" w:cstheme="minorHAnsi"/>
          <w:bCs/>
          <w:sz w:val="22"/>
        </w:rPr>
        <w:t xml:space="preserve"> to Prep School</w:t>
      </w:r>
      <w:r w:rsidR="0041205F" w:rsidRPr="00481AA1">
        <w:rPr>
          <w:rFonts w:asciiTheme="minorHAnsi" w:eastAsia="Times New Roman" w:hAnsiTheme="minorHAnsi" w:cstheme="minorHAnsi"/>
          <w:bCs/>
          <w:sz w:val="22"/>
        </w:rPr>
        <w:t>s and</w:t>
      </w:r>
      <w:r w:rsidR="005C60AF" w:rsidRPr="00481AA1">
        <w:rPr>
          <w:rFonts w:asciiTheme="minorHAnsi" w:eastAsia="Times New Roman" w:hAnsiTheme="minorHAnsi" w:cstheme="minorHAnsi"/>
          <w:bCs/>
          <w:sz w:val="22"/>
        </w:rPr>
        <w:t xml:space="preserve"> Exhibitions.</w:t>
      </w:r>
    </w:p>
    <w:p w14:paraId="735AA8EF" w14:textId="123E68C3" w:rsidR="0049429B" w:rsidRPr="00481AA1" w:rsidRDefault="0049429B" w:rsidP="005310E8">
      <w:pPr>
        <w:pStyle w:val="ListParagraph"/>
        <w:numPr>
          <w:ilvl w:val="0"/>
          <w:numId w:val="18"/>
        </w:numPr>
        <w:spacing w:after="0" w:line="240" w:lineRule="auto"/>
        <w:jc w:val="both"/>
        <w:rPr>
          <w:rFonts w:asciiTheme="minorHAnsi" w:hAnsiTheme="minorHAnsi" w:cstheme="minorHAnsi"/>
          <w:sz w:val="22"/>
        </w:rPr>
      </w:pPr>
      <w:r w:rsidRPr="00481AA1">
        <w:rPr>
          <w:rFonts w:asciiTheme="minorHAnsi" w:eastAsia="Times New Roman" w:hAnsiTheme="minorHAnsi" w:cstheme="minorHAnsi"/>
          <w:bCs/>
          <w:sz w:val="22"/>
        </w:rPr>
        <w:t>Assist front-of-house on each of the 13+ and 16+ ‘Test and Interview’ days</w:t>
      </w:r>
      <w:r w:rsidR="00320778" w:rsidRPr="00481AA1">
        <w:rPr>
          <w:rFonts w:asciiTheme="minorHAnsi" w:eastAsia="Times New Roman" w:hAnsiTheme="minorHAnsi" w:cstheme="minorHAnsi"/>
          <w:sz w:val="22"/>
        </w:rPr>
        <w:t>.</w:t>
      </w:r>
    </w:p>
    <w:p w14:paraId="3A953327" w14:textId="08D827DA" w:rsidR="003B2133" w:rsidRPr="00481AA1" w:rsidRDefault="003B2133" w:rsidP="003B2133">
      <w:pPr>
        <w:pStyle w:val="NoSpacing"/>
        <w:rPr>
          <w:rFonts w:asciiTheme="minorHAnsi" w:hAnsiTheme="minorHAnsi" w:cstheme="minorHAnsi"/>
        </w:rPr>
      </w:pPr>
    </w:p>
    <w:p w14:paraId="677D9103" w14:textId="245569BA" w:rsidR="003B2133" w:rsidRPr="00481AA1" w:rsidRDefault="003B2133" w:rsidP="00BD7046">
      <w:pPr>
        <w:pStyle w:val="NoSpacing"/>
        <w:ind w:left="360"/>
        <w:rPr>
          <w:rFonts w:asciiTheme="minorHAnsi" w:hAnsiTheme="minorHAnsi" w:cstheme="minorHAnsi"/>
          <w:b/>
          <w:bCs/>
        </w:rPr>
      </w:pPr>
      <w:r w:rsidRPr="00481AA1">
        <w:rPr>
          <w:rFonts w:asciiTheme="minorHAnsi" w:hAnsiTheme="minorHAnsi" w:cstheme="minorHAnsi"/>
          <w:b/>
          <w:bCs/>
        </w:rPr>
        <w:t>Ongoing Departmental Processes:</w:t>
      </w:r>
    </w:p>
    <w:p w14:paraId="6F8E280B" w14:textId="77777777" w:rsidR="007A10B6" w:rsidRPr="00481AA1" w:rsidRDefault="007A10B6" w:rsidP="005310E8">
      <w:pPr>
        <w:pStyle w:val="NoSpacing"/>
        <w:ind w:left="360"/>
        <w:rPr>
          <w:rFonts w:asciiTheme="minorHAnsi" w:hAnsiTheme="minorHAnsi" w:cstheme="minorHAnsi"/>
        </w:rPr>
      </w:pPr>
    </w:p>
    <w:p w14:paraId="764A08C9" w14:textId="6BE6B968" w:rsidR="00A61233" w:rsidRPr="00481AA1" w:rsidRDefault="00DA7457" w:rsidP="005310E8">
      <w:pPr>
        <w:numPr>
          <w:ilvl w:val="0"/>
          <w:numId w:val="19"/>
        </w:numPr>
        <w:tabs>
          <w:tab w:val="clear" w:pos="720"/>
          <w:tab w:val="num" w:pos="1080"/>
        </w:tabs>
        <w:spacing w:line="240" w:lineRule="auto"/>
        <w:ind w:left="1080"/>
        <w:jc w:val="both"/>
        <w:rPr>
          <w:rFonts w:asciiTheme="minorHAnsi" w:eastAsia="Times New Roman" w:hAnsiTheme="minorHAnsi" w:cstheme="minorHAnsi"/>
          <w:bCs/>
          <w:sz w:val="22"/>
        </w:rPr>
      </w:pPr>
      <w:r w:rsidRPr="00481AA1">
        <w:rPr>
          <w:rFonts w:asciiTheme="minorHAnsi" w:eastAsia="Times New Roman" w:hAnsiTheme="minorHAnsi" w:cstheme="minorHAnsi"/>
          <w:bCs/>
          <w:sz w:val="22"/>
        </w:rPr>
        <w:t>Support t</w:t>
      </w:r>
      <w:r w:rsidR="005C60AF" w:rsidRPr="00481AA1">
        <w:rPr>
          <w:rFonts w:asciiTheme="minorHAnsi" w:eastAsia="Times New Roman" w:hAnsiTheme="minorHAnsi" w:cstheme="minorHAnsi"/>
          <w:bCs/>
          <w:sz w:val="22"/>
        </w:rPr>
        <w:t xml:space="preserve">he </w:t>
      </w:r>
      <w:r w:rsidRPr="00481AA1">
        <w:rPr>
          <w:rFonts w:asciiTheme="minorHAnsi" w:eastAsia="Times New Roman" w:hAnsiTheme="minorHAnsi" w:cstheme="minorHAnsi"/>
          <w:bCs/>
          <w:sz w:val="22"/>
        </w:rPr>
        <w:t xml:space="preserve">overall </w:t>
      </w:r>
      <w:r w:rsidR="005C60AF" w:rsidRPr="00481AA1">
        <w:rPr>
          <w:rFonts w:asciiTheme="minorHAnsi" w:eastAsia="Times New Roman" w:hAnsiTheme="minorHAnsi" w:cstheme="minorHAnsi"/>
          <w:bCs/>
          <w:sz w:val="22"/>
        </w:rPr>
        <w:t>administration of</w:t>
      </w:r>
      <w:r w:rsidRPr="00481AA1">
        <w:rPr>
          <w:rFonts w:asciiTheme="minorHAnsi" w:eastAsia="Times New Roman" w:hAnsiTheme="minorHAnsi" w:cstheme="minorHAnsi"/>
          <w:bCs/>
          <w:sz w:val="22"/>
        </w:rPr>
        <w:t xml:space="preserve"> the</w:t>
      </w:r>
      <w:r w:rsidR="005C60AF" w:rsidRPr="00481AA1">
        <w:rPr>
          <w:rFonts w:asciiTheme="minorHAnsi" w:eastAsia="Times New Roman" w:hAnsiTheme="minorHAnsi" w:cstheme="minorHAnsi"/>
          <w:bCs/>
          <w:sz w:val="22"/>
        </w:rPr>
        <w:t xml:space="preserve"> pupil recruitment</w:t>
      </w:r>
      <w:r w:rsidRPr="00481AA1">
        <w:rPr>
          <w:rFonts w:asciiTheme="minorHAnsi" w:eastAsia="Times New Roman" w:hAnsiTheme="minorHAnsi" w:cstheme="minorHAnsi"/>
          <w:bCs/>
          <w:sz w:val="22"/>
        </w:rPr>
        <w:t xml:space="preserve"> p</w:t>
      </w:r>
      <w:r w:rsidR="00A61233" w:rsidRPr="00481AA1">
        <w:rPr>
          <w:rFonts w:asciiTheme="minorHAnsi" w:eastAsia="Times New Roman" w:hAnsiTheme="minorHAnsi" w:cstheme="minorHAnsi"/>
          <w:bCs/>
          <w:sz w:val="22"/>
        </w:rPr>
        <w:t>rocess</w:t>
      </w:r>
      <w:r w:rsidR="00034B7C" w:rsidRPr="00481AA1">
        <w:rPr>
          <w:rFonts w:asciiTheme="minorHAnsi" w:eastAsia="Times New Roman" w:hAnsiTheme="minorHAnsi" w:cstheme="minorHAnsi"/>
          <w:bCs/>
          <w:sz w:val="22"/>
        </w:rPr>
        <w:t xml:space="preserve"> such as processing of Registrations, production of offer letters and </w:t>
      </w:r>
      <w:r w:rsidR="001C47B4" w:rsidRPr="00481AA1">
        <w:rPr>
          <w:rFonts w:asciiTheme="minorHAnsi" w:eastAsia="Times New Roman" w:hAnsiTheme="minorHAnsi" w:cstheme="minorHAnsi"/>
          <w:bCs/>
          <w:sz w:val="22"/>
        </w:rPr>
        <w:t>archiving.</w:t>
      </w:r>
    </w:p>
    <w:p w14:paraId="2334F709" w14:textId="7F9A9430" w:rsidR="00455C98" w:rsidRPr="00481AA1" w:rsidRDefault="00744DE8" w:rsidP="005310E8">
      <w:pPr>
        <w:numPr>
          <w:ilvl w:val="0"/>
          <w:numId w:val="19"/>
        </w:numPr>
        <w:tabs>
          <w:tab w:val="clear" w:pos="720"/>
          <w:tab w:val="num" w:pos="1080"/>
        </w:tabs>
        <w:spacing w:line="240" w:lineRule="auto"/>
        <w:ind w:left="1080"/>
        <w:jc w:val="both"/>
        <w:rPr>
          <w:rFonts w:asciiTheme="minorHAnsi" w:eastAsia="Times New Roman" w:hAnsiTheme="minorHAnsi" w:cstheme="minorHAnsi"/>
          <w:bCs/>
          <w:sz w:val="22"/>
        </w:rPr>
      </w:pPr>
      <w:r w:rsidRPr="00481AA1">
        <w:rPr>
          <w:rFonts w:asciiTheme="minorHAnsi" w:eastAsia="Times New Roman" w:hAnsiTheme="minorHAnsi" w:cstheme="minorHAnsi"/>
          <w:sz w:val="22"/>
        </w:rPr>
        <w:t>I</w:t>
      </w:r>
      <w:r w:rsidR="005C60AF" w:rsidRPr="00481AA1">
        <w:rPr>
          <w:rFonts w:asciiTheme="minorHAnsi" w:eastAsia="Times New Roman" w:hAnsiTheme="minorHAnsi" w:cstheme="minorHAnsi"/>
          <w:sz w:val="22"/>
        </w:rPr>
        <w:t>nvigilating late (ad hoc) tests and non-CE tests (11+, 13+, 14+, 16+) as required.</w:t>
      </w:r>
    </w:p>
    <w:p w14:paraId="34E5FD50" w14:textId="11B45B88" w:rsidR="00411BE8" w:rsidRPr="00481AA1" w:rsidRDefault="008566A0" w:rsidP="005310E8">
      <w:pPr>
        <w:numPr>
          <w:ilvl w:val="0"/>
          <w:numId w:val="19"/>
        </w:numPr>
        <w:spacing w:line="240" w:lineRule="auto"/>
        <w:ind w:left="1080"/>
        <w:jc w:val="both"/>
        <w:rPr>
          <w:rFonts w:asciiTheme="minorHAnsi" w:eastAsia="Times New Roman" w:hAnsiTheme="minorHAnsi" w:cstheme="minorHAnsi"/>
          <w:bCs/>
          <w:sz w:val="22"/>
        </w:rPr>
      </w:pPr>
      <w:r w:rsidRPr="00481AA1">
        <w:rPr>
          <w:rFonts w:asciiTheme="minorHAnsi" w:eastAsia="Times New Roman" w:hAnsiTheme="minorHAnsi" w:cstheme="minorHAnsi"/>
          <w:bCs/>
          <w:sz w:val="22"/>
        </w:rPr>
        <w:lastRenderedPageBreak/>
        <w:t xml:space="preserve">Prepare </w:t>
      </w:r>
      <w:r w:rsidR="005C60AF" w:rsidRPr="00481AA1">
        <w:rPr>
          <w:rFonts w:asciiTheme="minorHAnsi" w:eastAsia="Times New Roman" w:hAnsiTheme="minorHAnsi" w:cstheme="minorHAnsi"/>
          <w:sz w:val="22"/>
        </w:rPr>
        <w:t>post-</w:t>
      </w:r>
      <w:r w:rsidRPr="00481AA1">
        <w:rPr>
          <w:rFonts w:asciiTheme="minorHAnsi" w:eastAsia="Times New Roman" w:hAnsiTheme="minorHAnsi" w:cstheme="minorHAnsi"/>
          <w:sz w:val="22"/>
        </w:rPr>
        <w:t>event communications</w:t>
      </w:r>
      <w:r w:rsidR="003F41FF" w:rsidRPr="00481AA1">
        <w:rPr>
          <w:rFonts w:asciiTheme="minorHAnsi" w:eastAsia="Times New Roman" w:hAnsiTheme="minorHAnsi" w:cstheme="minorHAnsi"/>
          <w:sz w:val="22"/>
        </w:rPr>
        <w:t xml:space="preserve"> such as letters, mailings on both the </w:t>
      </w:r>
      <w:r w:rsidR="00411BE8" w:rsidRPr="00481AA1">
        <w:rPr>
          <w:rFonts w:asciiTheme="minorHAnsi" w:eastAsia="Times New Roman" w:hAnsiTheme="minorHAnsi" w:cstheme="minorHAnsi"/>
          <w:sz w:val="22"/>
        </w:rPr>
        <w:t>database and in Microsoft Office</w:t>
      </w:r>
      <w:r w:rsidR="00C86D70" w:rsidRPr="00481AA1">
        <w:rPr>
          <w:rFonts w:asciiTheme="minorHAnsi" w:eastAsia="Times New Roman" w:hAnsiTheme="minorHAnsi" w:cstheme="minorHAnsi"/>
          <w:sz w:val="22"/>
        </w:rPr>
        <w:t xml:space="preserve"> to Prospective Parents and internally to</w:t>
      </w:r>
      <w:r w:rsidR="00A12874" w:rsidRPr="00481AA1">
        <w:rPr>
          <w:rFonts w:asciiTheme="minorHAnsi" w:eastAsia="Times New Roman" w:hAnsiTheme="minorHAnsi" w:cstheme="minorHAnsi"/>
          <w:sz w:val="22"/>
        </w:rPr>
        <w:t xml:space="preserve"> (pupil) </w:t>
      </w:r>
      <w:r w:rsidR="00C86D70" w:rsidRPr="00481AA1">
        <w:rPr>
          <w:rFonts w:asciiTheme="minorHAnsi" w:eastAsia="Times New Roman" w:hAnsiTheme="minorHAnsi" w:cstheme="minorHAnsi"/>
          <w:sz w:val="22"/>
        </w:rPr>
        <w:t>Tour Guides and staff.</w:t>
      </w:r>
    </w:p>
    <w:p w14:paraId="581ED5A3" w14:textId="42BD7847" w:rsidR="00F50323" w:rsidRPr="00481AA1" w:rsidRDefault="00411BE8" w:rsidP="005310E8">
      <w:pPr>
        <w:numPr>
          <w:ilvl w:val="0"/>
          <w:numId w:val="19"/>
        </w:numPr>
        <w:spacing w:line="240" w:lineRule="auto"/>
        <w:ind w:left="1080"/>
        <w:jc w:val="both"/>
        <w:rPr>
          <w:rFonts w:asciiTheme="minorHAnsi" w:eastAsia="Times New Roman" w:hAnsiTheme="minorHAnsi" w:cstheme="minorHAnsi"/>
          <w:bCs/>
          <w:sz w:val="22"/>
        </w:rPr>
      </w:pPr>
      <w:r w:rsidRPr="00481AA1">
        <w:rPr>
          <w:rFonts w:asciiTheme="minorHAnsi" w:eastAsia="Times New Roman" w:hAnsiTheme="minorHAnsi" w:cstheme="minorHAnsi"/>
          <w:sz w:val="22"/>
        </w:rPr>
        <w:t>Ensure</w:t>
      </w:r>
      <w:r w:rsidR="005C60AF" w:rsidRPr="00481AA1">
        <w:rPr>
          <w:rFonts w:asciiTheme="minorHAnsi" w:eastAsia="Times New Roman" w:hAnsiTheme="minorHAnsi" w:cstheme="minorHAnsi"/>
          <w:sz w:val="22"/>
        </w:rPr>
        <w:t xml:space="preserve"> </w:t>
      </w:r>
      <w:r w:rsidRPr="00481AA1">
        <w:rPr>
          <w:rFonts w:asciiTheme="minorHAnsi" w:eastAsia="Times New Roman" w:hAnsiTheme="minorHAnsi" w:cstheme="minorHAnsi"/>
          <w:sz w:val="22"/>
        </w:rPr>
        <w:t xml:space="preserve">a stock of </w:t>
      </w:r>
      <w:r w:rsidR="00D219F9" w:rsidRPr="00481AA1">
        <w:rPr>
          <w:rFonts w:asciiTheme="minorHAnsi" w:eastAsia="Times New Roman" w:hAnsiTheme="minorHAnsi" w:cstheme="minorHAnsi"/>
          <w:sz w:val="22"/>
        </w:rPr>
        <w:t>Prospectuses</w:t>
      </w:r>
      <w:r w:rsidR="000A60F6" w:rsidRPr="00481AA1">
        <w:rPr>
          <w:rFonts w:asciiTheme="minorHAnsi" w:eastAsia="Times New Roman" w:hAnsiTheme="minorHAnsi" w:cstheme="minorHAnsi"/>
          <w:sz w:val="22"/>
        </w:rPr>
        <w:t xml:space="preserve"> and </w:t>
      </w:r>
      <w:r w:rsidR="007018BE" w:rsidRPr="00481AA1">
        <w:rPr>
          <w:rFonts w:asciiTheme="minorHAnsi" w:eastAsia="Times New Roman" w:hAnsiTheme="minorHAnsi" w:cstheme="minorHAnsi"/>
          <w:sz w:val="22"/>
        </w:rPr>
        <w:t>maps</w:t>
      </w:r>
      <w:r w:rsidRPr="00481AA1">
        <w:rPr>
          <w:rFonts w:asciiTheme="minorHAnsi" w:eastAsia="Times New Roman" w:hAnsiTheme="minorHAnsi" w:cstheme="minorHAnsi"/>
          <w:sz w:val="22"/>
        </w:rPr>
        <w:t xml:space="preserve"> are </w:t>
      </w:r>
      <w:r w:rsidR="000A60F6" w:rsidRPr="00481AA1">
        <w:rPr>
          <w:rFonts w:asciiTheme="minorHAnsi" w:eastAsia="Times New Roman" w:hAnsiTheme="minorHAnsi" w:cstheme="minorHAnsi"/>
          <w:sz w:val="22"/>
        </w:rPr>
        <w:t xml:space="preserve">available in visitor reception </w:t>
      </w:r>
      <w:r w:rsidR="00F50323" w:rsidRPr="00481AA1">
        <w:rPr>
          <w:rFonts w:asciiTheme="minorHAnsi" w:eastAsia="Times New Roman" w:hAnsiTheme="minorHAnsi" w:cstheme="minorHAnsi"/>
          <w:sz w:val="22"/>
        </w:rPr>
        <w:t>rooms and anticipate required supply for events.</w:t>
      </w:r>
    </w:p>
    <w:p w14:paraId="2C889E27" w14:textId="185959D4" w:rsidR="00A12874" w:rsidRPr="00481AA1" w:rsidRDefault="005C60AF" w:rsidP="005310E8">
      <w:pPr>
        <w:numPr>
          <w:ilvl w:val="0"/>
          <w:numId w:val="19"/>
        </w:numPr>
        <w:spacing w:line="240" w:lineRule="auto"/>
        <w:ind w:left="1080"/>
        <w:jc w:val="both"/>
        <w:rPr>
          <w:rFonts w:asciiTheme="minorHAnsi" w:eastAsia="Times New Roman" w:hAnsiTheme="minorHAnsi" w:cstheme="minorHAnsi"/>
          <w:bCs/>
          <w:sz w:val="22"/>
        </w:rPr>
      </w:pPr>
      <w:r w:rsidRPr="00481AA1">
        <w:rPr>
          <w:rFonts w:asciiTheme="minorHAnsi" w:eastAsia="Times New Roman" w:hAnsiTheme="minorHAnsi" w:cstheme="minorHAnsi"/>
          <w:sz w:val="22"/>
        </w:rPr>
        <w:t>Support</w:t>
      </w:r>
      <w:r w:rsidR="006F1341" w:rsidRPr="00481AA1">
        <w:rPr>
          <w:rFonts w:asciiTheme="minorHAnsi" w:eastAsia="Times New Roman" w:hAnsiTheme="minorHAnsi" w:cstheme="minorHAnsi"/>
          <w:sz w:val="22"/>
        </w:rPr>
        <w:t xml:space="preserve"> </w:t>
      </w:r>
      <w:r w:rsidRPr="00481AA1">
        <w:rPr>
          <w:rFonts w:asciiTheme="minorHAnsi" w:eastAsia="Times New Roman" w:hAnsiTheme="minorHAnsi" w:cstheme="minorHAnsi"/>
          <w:sz w:val="22"/>
        </w:rPr>
        <w:t>the preparation</w:t>
      </w:r>
      <w:r w:rsidR="00F93156" w:rsidRPr="00481AA1">
        <w:rPr>
          <w:rFonts w:asciiTheme="minorHAnsi" w:eastAsia="Times New Roman" w:hAnsiTheme="minorHAnsi" w:cstheme="minorHAnsi"/>
          <w:sz w:val="22"/>
        </w:rPr>
        <w:t xml:space="preserve"> of administrative processes within the department</w:t>
      </w:r>
      <w:r w:rsidR="006F1341" w:rsidRPr="00481AA1">
        <w:rPr>
          <w:rFonts w:asciiTheme="minorHAnsi" w:eastAsia="Times New Roman" w:hAnsiTheme="minorHAnsi" w:cstheme="minorHAnsi"/>
          <w:sz w:val="22"/>
        </w:rPr>
        <w:t xml:space="preserve"> when required</w:t>
      </w:r>
      <w:r w:rsidR="002C4DA5" w:rsidRPr="00481AA1">
        <w:rPr>
          <w:rFonts w:asciiTheme="minorHAnsi" w:eastAsia="Times New Roman" w:hAnsiTheme="minorHAnsi" w:cstheme="minorHAnsi"/>
          <w:sz w:val="22"/>
        </w:rPr>
        <w:t>.</w:t>
      </w:r>
    </w:p>
    <w:p w14:paraId="0858B1D3" w14:textId="77777777" w:rsidR="005C60AF" w:rsidRPr="00481AA1" w:rsidRDefault="005C60AF" w:rsidP="005C60AF">
      <w:pPr>
        <w:spacing w:line="240" w:lineRule="auto"/>
        <w:jc w:val="both"/>
        <w:rPr>
          <w:rFonts w:asciiTheme="minorHAnsi" w:eastAsia="Times New Roman" w:hAnsiTheme="minorHAnsi" w:cstheme="minorHAnsi"/>
          <w:sz w:val="22"/>
        </w:rPr>
      </w:pPr>
    </w:p>
    <w:p w14:paraId="4579EBD5" w14:textId="3616D421" w:rsidR="00060026" w:rsidRPr="00481AA1" w:rsidRDefault="00060026" w:rsidP="00060026">
      <w:pPr>
        <w:spacing w:line="276" w:lineRule="auto"/>
        <w:contextualSpacing/>
        <w:jc w:val="both"/>
        <w:rPr>
          <w:rFonts w:asciiTheme="minorHAnsi" w:eastAsia="Times New Roman" w:hAnsiTheme="minorHAnsi" w:cstheme="minorHAnsi"/>
          <w:b/>
          <w:bCs/>
          <w:sz w:val="22"/>
        </w:rPr>
      </w:pPr>
      <w:r w:rsidRPr="00481AA1">
        <w:rPr>
          <w:rFonts w:asciiTheme="minorHAnsi" w:eastAsia="Times New Roman" w:hAnsiTheme="minorHAnsi" w:cstheme="minorHAnsi"/>
          <w:b/>
          <w:bCs/>
          <w:sz w:val="22"/>
        </w:rPr>
        <w:t xml:space="preserve">Relationships </w:t>
      </w:r>
    </w:p>
    <w:p w14:paraId="24D4BF58" w14:textId="77777777" w:rsidR="00563778" w:rsidRPr="00481AA1" w:rsidRDefault="00563778" w:rsidP="00563778">
      <w:pPr>
        <w:pStyle w:val="NoSpacing"/>
        <w:rPr>
          <w:rFonts w:asciiTheme="minorHAnsi" w:hAnsiTheme="minorHAnsi" w:cstheme="minorHAnsi"/>
        </w:rPr>
      </w:pPr>
    </w:p>
    <w:p w14:paraId="2390DEB7" w14:textId="3579E911" w:rsidR="005C60AF" w:rsidRPr="00481AA1" w:rsidRDefault="005C60AF" w:rsidP="00227D97">
      <w:pPr>
        <w:numPr>
          <w:ilvl w:val="0"/>
          <w:numId w:val="20"/>
        </w:numPr>
        <w:spacing w:line="276" w:lineRule="auto"/>
        <w:contextualSpacing/>
        <w:jc w:val="both"/>
        <w:rPr>
          <w:rFonts w:asciiTheme="minorHAnsi" w:eastAsia="Times New Roman" w:hAnsiTheme="minorHAnsi" w:cstheme="minorHAnsi"/>
          <w:sz w:val="22"/>
        </w:rPr>
      </w:pPr>
      <w:r w:rsidRPr="00481AA1">
        <w:rPr>
          <w:rFonts w:asciiTheme="minorHAnsi" w:eastAsia="Times New Roman" w:hAnsiTheme="minorHAnsi" w:cstheme="minorHAnsi"/>
          <w:sz w:val="22"/>
        </w:rPr>
        <w:t>Maintain good communication with the Registrar to ensure optimum implementation of all ongoing projects and administration.</w:t>
      </w:r>
    </w:p>
    <w:p w14:paraId="07BCEB20" w14:textId="4B354325" w:rsidR="005C60AF" w:rsidRPr="00481AA1" w:rsidRDefault="00AC3618" w:rsidP="00227D97">
      <w:pPr>
        <w:numPr>
          <w:ilvl w:val="0"/>
          <w:numId w:val="20"/>
        </w:numPr>
        <w:spacing w:line="276" w:lineRule="auto"/>
        <w:contextualSpacing/>
        <w:jc w:val="both"/>
        <w:rPr>
          <w:rFonts w:asciiTheme="minorHAnsi" w:eastAsia="Times New Roman" w:hAnsiTheme="minorHAnsi" w:cstheme="minorHAnsi"/>
          <w:sz w:val="22"/>
        </w:rPr>
      </w:pPr>
      <w:r w:rsidRPr="00481AA1">
        <w:rPr>
          <w:rFonts w:asciiTheme="minorHAnsi" w:eastAsia="Times New Roman" w:hAnsiTheme="minorHAnsi" w:cstheme="minorHAnsi"/>
          <w:sz w:val="22"/>
        </w:rPr>
        <w:t xml:space="preserve">Develop </w:t>
      </w:r>
      <w:r w:rsidR="005C60AF" w:rsidRPr="00481AA1">
        <w:rPr>
          <w:rFonts w:asciiTheme="minorHAnsi" w:eastAsia="Times New Roman" w:hAnsiTheme="minorHAnsi" w:cstheme="minorHAnsi"/>
          <w:sz w:val="22"/>
        </w:rPr>
        <w:t>good internal alliances with colleagues as so much of the work of the Admissions Department is done through effective liaison with staff, both academic and support.</w:t>
      </w:r>
    </w:p>
    <w:p w14:paraId="7594D987" w14:textId="77777777" w:rsidR="005C60AF" w:rsidRPr="00481AA1" w:rsidRDefault="005C60AF" w:rsidP="005C60AF">
      <w:pPr>
        <w:spacing w:line="240" w:lineRule="auto"/>
        <w:jc w:val="both"/>
        <w:rPr>
          <w:rFonts w:asciiTheme="minorHAnsi" w:eastAsia="Times New Roman" w:hAnsiTheme="minorHAnsi" w:cstheme="minorHAnsi"/>
          <w:sz w:val="22"/>
        </w:rPr>
      </w:pPr>
    </w:p>
    <w:p w14:paraId="6A6A0501" w14:textId="77777777" w:rsidR="005C60AF" w:rsidRPr="00481AA1" w:rsidRDefault="005C60AF" w:rsidP="008F6014">
      <w:pPr>
        <w:keepNext/>
        <w:spacing w:line="240" w:lineRule="auto"/>
        <w:jc w:val="both"/>
        <w:outlineLvl w:val="3"/>
        <w:rPr>
          <w:rFonts w:asciiTheme="minorHAnsi" w:eastAsia="Times New Roman" w:hAnsiTheme="minorHAnsi" w:cstheme="minorHAnsi"/>
          <w:b/>
          <w:bCs/>
          <w:sz w:val="22"/>
        </w:rPr>
      </w:pPr>
      <w:r w:rsidRPr="00481AA1">
        <w:rPr>
          <w:rFonts w:asciiTheme="minorHAnsi" w:eastAsia="Times New Roman" w:hAnsiTheme="minorHAnsi" w:cstheme="minorHAnsi"/>
          <w:b/>
          <w:bCs/>
          <w:sz w:val="22"/>
        </w:rPr>
        <w:t xml:space="preserve">Other </w:t>
      </w:r>
    </w:p>
    <w:p w14:paraId="004EE609" w14:textId="48F20786" w:rsidR="005C60AF" w:rsidRPr="00481AA1" w:rsidRDefault="005C60AF" w:rsidP="008F6014">
      <w:pPr>
        <w:numPr>
          <w:ilvl w:val="0"/>
          <w:numId w:val="21"/>
        </w:numPr>
        <w:spacing w:line="276" w:lineRule="auto"/>
        <w:contextualSpacing/>
        <w:jc w:val="both"/>
        <w:rPr>
          <w:rFonts w:asciiTheme="minorHAnsi" w:eastAsia="Times New Roman" w:hAnsiTheme="minorHAnsi" w:cstheme="minorHAnsi"/>
          <w:sz w:val="22"/>
        </w:rPr>
      </w:pPr>
      <w:r w:rsidRPr="00481AA1">
        <w:rPr>
          <w:rFonts w:asciiTheme="minorHAnsi" w:eastAsia="Times New Roman" w:hAnsiTheme="minorHAnsi" w:cstheme="minorHAnsi"/>
          <w:sz w:val="22"/>
        </w:rPr>
        <w:t xml:space="preserve">Although a great deal of the work that the Admissions Department does is focused on excellent communication with prospective parents, there will be other tasks delegated by the Registrar or by the Admissions </w:t>
      </w:r>
      <w:r w:rsidR="008F6014" w:rsidRPr="00481AA1">
        <w:rPr>
          <w:rFonts w:asciiTheme="minorHAnsi" w:eastAsia="Times New Roman" w:hAnsiTheme="minorHAnsi" w:cstheme="minorHAnsi"/>
          <w:sz w:val="22"/>
        </w:rPr>
        <w:t>and Database</w:t>
      </w:r>
      <w:r w:rsidRPr="00481AA1">
        <w:rPr>
          <w:rFonts w:asciiTheme="minorHAnsi" w:eastAsia="Times New Roman" w:hAnsiTheme="minorHAnsi" w:cstheme="minorHAnsi"/>
          <w:sz w:val="22"/>
        </w:rPr>
        <w:t xml:space="preserve"> Manager as required.  </w:t>
      </w:r>
    </w:p>
    <w:p w14:paraId="08177879" w14:textId="77777777" w:rsidR="008F6014" w:rsidRPr="00481AA1" w:rsidRDefault="008F6014" w:rsidP="008F6014">
      <w:pPr>
        <w:pStyle w:val="NoSpacing"/>
      </w:pPr>
    </w:p>
    <w:p w14:paraId="5BA8723B" w14:textId="15DFBFFF" w:rsidR="008B54E7" w:rsidRPr="00481AA1" w:rsidRDefault="000A285B" w:rsidP="008B54E7">
      <w:pPr>
        <w:pStyle w:val="Heading2"/>
        <w:rPr>
          <w:rFonts w:asciiTheme="minorHAnsi" w:hAnsiTheme="minorHAnsi" w:cstheme="minorHAnsi"/>
          <w:szCs w:val="22"/>
        </w:rPr>
      </w:pPr>
      <w:r w:rsidRPr="00481AA1">
        <w:rPr>
          <w:rFonts w:asciiTheme="minorHAnsi" w:hAnsiTheme="minorHAnsi" w:cstheme="minorHAnsi"/>
          <w:szCs w:val="22"/>
        </w:rPr>
        <w:t xml:space="preserve">Person </w:t>
      </w:r>
      <w:r w:rsidR="008B137E" w:rsidRPr="00481AA1">
        <w:rPr>
          <w:rFonts w:asciiTheme="minorHAnsi" w:hAnsiTheme="minorHAnsi" w:cstheme="minorHAnsi"/>
          <w:szCs w:val="22"/>
        </w:rPr>
        <w:t>s</w:t>
      </w:r>
      <w:r w:rsidRPr="00481AA1">
        <w:rPr>
          <w:rFonts w:asciiTheme="minorHAnsi" w:hAnsiTheme="minorHAnsi" w:cstheme="minorHAnsi"/>
          <w:szCs w:val="22"/>
        </w:rPr>
        <w:t>pecification</w:t>
      </w:r>
    </w:p>
    <w:p w14:paraId="619941AB" w14:textId="4F793156" w:rsidR="00C35D6B" w:rsidRPr="00481AA1" w:rsidRDefault="00C35D6B" w:rsidP="00C35D6B">
      <w:pPr>
        <w:pStyle w:val="NoSpacing"/>
        <w:rPr>
          <w:rFonts w:asciiTheme="minorHAnsi" w:hAnsiTheme="minorHAnsi" w:cstheme="minorHAnsi"/>
        </w:rPr>
      </w:pPr>
    </w:p>
    <w:p w14:paraId="77667F83" w14:textId="6A57F38E" w:rsidR="00C35D6B" w:rsidRPr="00481AA1" w:rsidRDefault="0004509B" w:rsidP="008E26BD">
      <w:pPr>
        <w:pStyle w:val="Heading2"/>
        <w:rPr>
          <w:rFonts w:asciiTheme="minorHAnsi" w:hAnsiTheme="minorHAnsi" w:cstheme="minorHAnsi"/>
          <w:szCs w:val="22"/>
        </w:rPr>
      </w:pPr>
      <w:r w:rsidRPr="00481AA1">
        <w:rPr>
          <w:rFonts w:asciiTheme="minorHAnsi" w:hAnsiTheme="minorHAnsi" w:cstheme="minorHAnsi"/>
          <w:szCs w:val="22"/>
        </w:rPr>
        <w:t>Qualifications</w:t>
      </w:r>
    </w:p>
    <w:p w14:paraId="4B278E6A" w14:textId="77777777" w:rsidR="002E7E3A" w:rsidRPr="00481AA1" w:rsidRDefault="002E7E3A" w:rsidP="002E7E3A">
      <w:pPr>
        <w:rPr>
          <w:rFonts w:asciiTheme="minorHAnsi" w:hAnsiTheme="minorHAnsi" w:cstheme="minorHAnsi"/>
          <w:sz w:val="22"/>
        </w:rPr>
      </w:pPr>
    </w:p>
    <w:p w14:paraId="7F00B835" w14:textId="42180EF5" w:rsidR="00FA2B40" w:rsidRPr="00481AA1" w:rsidRDefault="00FA2B40" w:rsidP="00FA2B40">
      <w:pPr>
        <w:pStyle w:val="NoSpacing"/>
        <w:numPr>
          <w:ilvl w:val="0"/>
          <w:numId w:val="12"/>
        </w:numPr>
        <w:rPr>
          <w:rFonts w:asciiTheme="minorHAnsi" w:hAnsiTheme="minorHAnsi" w:cstheme="minorHAnsi"/>
        </w:rPr>
      </w:pPr>
      <w:r w:rsidRPr="00481AA1">
        <w:rPr>
          <w:rFonts w:asciiTheme="minorHAnsi" w:hAnsiTheme="minorHAnsi" w:cstheme="minorHAnsi"/>
        </w:rPr>
        <w:t xml:space="preserve">A </w:t>
      </w:r>
      <w:r w:rsidR="00CB2D96" w:rsidRPr="00481AA1">
        <w:rPr>
          <w:rFonts w:asciiTheme="minorHAnsi" w:hAnsiTheme="minorHAnsi" w:cstheme="minorHAnsi"/>
        </w:rPr>
        <w:t>higher-level</w:t>
      </w:r>
      <w:r w:rsidRPr="00481AA1">
        <w:rPr>
          <w:rFonts w:asciiTheme="minorHAnsi" w:hAnsiTheme="minorHAnsi" w:cstheme="minorHAnsi"/>
        </w:rPr>
        <w:t xml:space="preserve"> qualification, or equivalent experience</w:t>
      </w:r>
      <w:r w:rsidR="00F96757" w:rsidRPr="00481AA1">
        <w:rPr>
          <w:rFonts w:asciiTheme="minorHAnsi" w:hAnsiTheme="minorHAnsi" w:cstheme="minorHAnsi"/>
        </w:rPr>
        <w:t xml:space="preserve"> </w:t>
      </w:r>
      <w:r w:rsidRPr="00481AA1">
        <w:rPr>
          <w:rFonts w:asciiTheme="minorHAnsi" w:hAnsiTheme="minorHAnsi" w:cstheme="minorHAnsi"/>
        </w:rPr>
        <w:t xml:space="preserve">in </w:t>
      </w:r>
      <w:r w:rsidR="00DB4044" w:rsidRPr="00481AA1">
        <w:rPr>
          <w:rFonts w:asciiTheme="minorHAnsi" w:hAnsiTheme="minorHAnsi" w:cstheme="minorHAnsi"/>
        </w:rPr>
        <w:t>administration.</w:t>
      </w:r>
    </w:p>
    <w:p w14:paraId="07F149EF" w14:textId="4EAE03D4" w:rsidR="008E26BD" w:rsidRPr="00481AA1" w:rsidRDefault="008E26BD" w:rsidP="008E26BD">
      <w:pPr>
        <w:pStyle w:val="NoSpacing"/>
        <w:rPr>
          <w:rFonts w:asciiTheme="minorHAnsi" w:hAnsiTheme="minorHAnsi" w:cstheme="minorHAnsi"/>
        </w:rPr>
      </w:pPr>
    </w:p>
    <w:p w14:paraId="1BC853CF" w14:textId="478F4DB3" w:rsidR="00934ADA" w:rsidRPr="00481AA1" w:rsidRDefault="00934ADA" w:rsidP="008E26BD">
      <w:pPr>
        <w:pStyle w:val="NoSpacing"/>
        <w:rPr>
          <w:rFonts w:asciiTheme="minorHAnsi" w:hAnsiTheme="minorHAnsi" w:cstheme="minorHAnsi"/>
          <w:b/>
          <w:bCs/>
        </w:rPr>
      </w:pPr>
      <w:r w:rsidRPr="00481AA1">
        <w:rPr>
          <w:rFonts w:asciiTheme="minorHAnsi" w:hAnsiTheme="minorHAnsi" w:cstheme="minorHAnsi"/>
          <w:b/>
          <w:bCs/>
        </w:rPr>
        <w:t xml:space="preserve">Skills and </w:t>
      </w:r>
      <w:r w:rsidR="00905082" w:rsidRPr="00481AA1">
        <w:rPr>
          <w:rFonts w:asciiTheme="minorHAnsi" w:hAnsiTheme="minorHAnsi" w:cstheme="minorHAnsi"/>
          <w:b/>
          <w:bCs/>
        </w:rPr>
        <w:t>e</w:t>
      </w:r>
      <w:r w:rsidRPr="00481AA1">
        <w:rPr>
          <w:rFonts w:asciiTheme="minorHAnsi" w:hAnsiTheme="minorHAnsi" w:cstheme="minorHAnsi"/>
          <w:b/>
          <w:bCs/>
        </w:rPr>
        <w:t>xperience</w:t>
      </w:r>
    </w:p>
    <w:p w14:paraId="5FA4BA05" w14:textId="77777777" w:rsidR="002E7E3A" w:rsidRPr="00481AA1" w:rsidRDefault="002E7E3A" w:rsidP="008E26BD">
      <w:pPr>
        <w:pStyle w:val="NoSpacing"/>
        <w:rPr>
          <w:rFonts w:asciiTheme="minorHAnsi" w:hAnsiTheme="minorHAnsi" w:cstheme="minorHAnsi"/>
          <w:b/>
          <w:bCs/>
        </w:rPr>
      </w:pPr>
    </w:p>
    <w:p w14:paraId="360BEC0E" w14:textId="77777777" w:rsidR="00FE2844" w:rsidRPr="00481AA1" w:rsidRDefault="00FE2844" w:rsidP="00FE2844">
      <w:pPr>
        <w:pStyle w:val="ListParagraph"/>
        <w:numPr>
          <w:ilvl w:val="0"/>
          <w:numId w:val="13"/>
        </w:numPr>
        <w:spacing w:after="0" w:line="240" w:lineRule="auto"/>
        <w:contextualSpacing/>
        <w:rPr>
          <w:rFonts w:asciiTheme="minorHAnsi" w:hAnsiTheme="minorHAnsi" w:cstheme="minorHAnsi"/>
          <w:sz w:val="22"/>
        </w:rPr>
      </w:pPr>
      <w:r w:rsidRPr="00481AA1">
        <w:rPr>
          <w:rFonts w:asciiTheme="minorHAnsi" w:hAnsiTheme="minorHAnsi" w:cstheme="minorHAnsi"/>
          <w:sz w:val="22"/>
        </w:rPr>
        <w:t>Confident with a wide range of software and databases, including Microsoft Office</w:t>
      </w:r>
    </w:p>
    <w:p w14:paraId="026BB513" w14:textId="77777777" w:rsidR="00FE2844" w:rsidRPr="00481AA1" w:rsidRDefault="00FE2844" w:rsidP="00FE2844">
      <w:pPr>
        <w:numPr>
          <w:ilvl w:val="0"/>
          <w:numId w:val="13"/>
        </w:numPr>
        <w:spacing w:line="240" w:lineRule="auto"/>
        <w:rPr>
          <w:rFonts w:asciiTheme="minorHAnsi" w:hAnsiTheme="minorHAnsi" w:cstheme="minorHAnsi"/>
          <w:sz w:val="22"/>
        </w:rPr>
      </w:pPr>
      <w:r w:rsidRPr="00481AA1">
        <w:rPr>
          <w:rFonts w:asciiTheme="minorHAnsi" w:hAnsiTheme="minorHAnsi" w:cstheme="minorHAnsi"/>
          <w:sz w:val="22"/>
        </w:rPr>
        <w:t>Excellent organisational and planning skills.</w:t>
      </w:r>
    </w:p>
    <w:p w14:paraId="790E4129" w14:textId="77777777" w:rsidR="00FE2844" w:rsidRPr="00481AA1" w:rsidRDefault="00FE2844" w:rsidP="00FE2844">
      <w:pPr>
        <w:numPr>
          <w:ilvl w:val="0"/>
          <w:numId w:val="13"/>
        </w:numPr>
        <w:spacing w:line="240" w:lineRule="auto"/>
        <w:rPr>
          <w:rFonts w:asciiTheme="minorHAnsi" w:hAnsiTheme="minorHAnsi" w:cstheme="minorHAnsi"/>
          <w:sz w:val="22"/>
        </w:rPr>
      </w:pPr>
      <w:r w:rsidRPr="00481AA1">
        <w:rPr>
          <w:rFonts w:asciiTheme="minorHAnsi" w:hAnsiTheme="minorHAnsi" w:cstheme="minorHAnsi"/>
          <w:sz w:val="22"/>
        </w:rPr>
        <w:t>Excellent writing and grammar skills.</w:t>
      </w:r>
    </w:p>
    <w:p w14:paraId="32E6C8FE" w14:textId="77777777" w:rsidR="00FE2844" w:rsidRPr="00481AA1" w:rsidRDefault="00FE2844" w:rsidP="00FE2844">
      <w:pPr>
        <w:numPr>
          <w:ilvl w:val="0"/>
          <w:numId w:val="13"/>
        </w:numPr>
        <w:spacing w:line="240" w:lineRule="auto"/>
        <w:rPr>
          <w:rFonts w:asciiTheme="minorHAnsi" w:hAnsiTheme="minorHAnsi" w:cstheme="minorHAnsi"/>
          <w:sz w:val="22"/>
        </w:rPr>
      </w:pPr>
      <w:r w:rsidRPr="00481AA1">
        <w:rPr>
          <w:rFonts w:asciiTheme="minorHAnsi" w:hAnsiTheme="minorHAnsi" w:cstheme="minorHAnsi"/>
          <w:sz w:val="22"/>
        </w:rPr>
        <w:t>Ability to work independently, as well as part of a team.</w:t>
      </w:r>
    </w:p>
    <w:p w14:paraId="5AB995DC" w14:textId="77777777" w:rsidR="00FE2844" w:rsidRPr="00481AA1" w:rsidRDefault="00FE2844" w:rsidP="00FE2844">
      <w:pPr>
        <w:numPr>
          <w:ilvl w:val="0"/>
          <w:numId w:val="13"/>
        </w:numPr>
        <w:spacing w:line="240" w:lineRule="auto"/>
        <w:rPr>
          <w:rFonts w:asciiTheme="minorHAnsi" w:hAnsiTheme="minorHAnsi" w:cstheme="minorHAnsi"/>
          <w:sz w:val="22"/>
        </w:rPr>
      </w:pPr>
      <w:r w:rsidRPr="00481AA1">
        <w:rPr>
          <w:rFonts w:asciiTheme="minorHAnsi" w:hAnsiTheme="minorHAnsi" w:cstheme="minorHAnsi"/>
          <w:sz w:val="22"/>
        </w:rPr>
        <w:t>Ability to work on multiple projects at one time.</w:t>
      </w:r>
    </w:p>
    <w:p w14:paraId="1CB6EDBE" w14:textId="77777777" w:rsidR="00FE2844" w:rsidRPr="00481AA1" w:rsidRDefault="00FE2844" w:rsidP="00FE2844">
      <w:pPr>
        <w:numPr>
          <w:ilvl w:val="0"/>
          <w:numId w:val="13"/>
        </w:numPr>
        <w:spacing w:line="240" w:lineRule="auto"/>
        <w:rPr>
          <w:rFonts w:asciiTheme="minorHAnsi" w:hAnsiTheme="minorHAnsi" w:cstheme="minorHAnsi"/>
          <w:sz w:val="22"/>
        </w:rPr>
      </w:pPr>
      <w:r w:rsidRPr="00481AA1">
        <w:rPr>
          <w:rFonts w:asciiTheme="minorHAnsi" w:hAnsiTheme="minorHAnsi" w:cstheme="minorHAnsi"/>
          <w:sz w:val="22"/>
        </w:rPr>
        <w:t>Ability to work under pressure and to deadlines.</w:t>
      </w:r>
    </w:p>
    <w:p w14:paraId="30CB5D2E" w14:textId="77777777" w:rsidR="00FE2844" w:rsidRPr="00481AA1" w:rsidRDefault="00FE2844" w:rsidP="00FE2844">
      <w:pPr>
        <w:numPr>
          <w:ilvl w:val="0"/>
          <w:numId w:val="13"/>
        </w:numPr>
        <w:spacing w:line="240" w:lineRule="auto"/>
        <w:rPr>
          <w:rFonts w:asciiTheme="minorHAnsi" w:hAnsiTheme="minorHAnsi" w:cstheme="minorHAnsi"/>
          <w:sz w:val="22"/>
        </w:rPr>
      </w:pPr>
      <w:r w:rsidRPr="00481AA1">
        <w:rPr>
          <w:rFonts w:asciiTheme="minorHAnsi" w:hAnsiTheme="minorHAnsi" w:cstheme="minorHAnsi"/>
          <w:sz w:val="22"/>
        </w:rPr>
        <w:t>Excellent eye for detail.</w:t>
      </w:r>
    </w:p>
    <w:p w14:paraId="04C2684F" w14:textId="77777777" w:rsidR="00FE2844" w:rsidRPr="00481AA1" w:rsidRDefault="00FE2844" w:rsidP="00FE2844">
      <w:pPr>
        <w:numPr>
          <w:ilvl w:val="0"/>
          <w:numId w:val="13"/>
        </w:numPr>
        <w:spacing w:line="240" w:lineRule="auto"/>
        <w:rPr>
          <w:rFonts w:asciiTheme="minorHAnsi" w:hAnsiTheme="minorHAnsi" w:cstheme="minorHAnsi"/>
          <w:sz w:val="22"/>
        </w:rPr>
      </w:pPr>
      <w:r w:rsidRPr="00481AA1">
        <w:rPr>
          <w:rFonts w:asciiTheme="minorHAnsi" w:hAnsiTheme="minorHAnsi" w:cstheme="minorHAnsi"/>
          <w:sz w:val="22"/>
        </w:rPr>
        <w:t>Ability to create and maintain effective working relationships with people at all levels.</w:t>
      </w:r>
    </w:p>
    <w:p w14:paraId="312853D3" w14:textId="77777777" w:rsidR="00FE2844" w:rsidRPr="00481AA1" w:rsidRDefault="00FE2844" w:rsidP="00FE2844">
      <w:pPr>
        <w:pStyle w:val="ListParagraph"/>
        <w:numPr>
          <w:ilvl w:val="0"/>
          <w:numId w:val="13"/>
        </w:numPr>
        <w:spacing w:after="0" w:line="240" w:lineRule="auto"/>
        <w:contextualSpacing/>
        <w:rPr>
          <w:rFonts w:asciiTheme="minorHAnsi" w:hAnsiTheme="minorHAnsi" w:cstheme="minorHAnsi"/>
          <w:sz w:val="22"/>
        </w:rPr>
      </w:pPr>
      <w:r w:rsidRPr="00481AA1">
        <w:rPr>
          <w:rFonts w:asciiTheme="minorHAnsi" w:hAnsiTheme="minorHAnsi" w:cstheme="minorHAnsi"/>
          <w:sz w:val="22"/>
        </w:rPr>
        <w:t>Good working knowledge of Microsoft Office Applications &amp; strong IT skills.</w:t>
      </w:r>
    </w:p>
    <w:p w14:paraId="1B6CD010" w14:textId="77777777" w:rsidR="00934ADA" w:rsidRPr="00481AA1" w:rsidRDefault="00934ADA" w:rsidP="008E26BD">
      <w:pPr>
        <w:pStyle w:val="NoSpacing"/>
        <w:rPr>
          <w:rFonts w:asciiTheme="minorHAnsi" w:hAnsiTheme="minorHAnsi" w:cstheme="minorHAnsi"/>
        </w:rPr>
      </w:pPr>
    </w:p>
    <w:p w14:paraId="04D5CA17" w14:textId="4D814488" w:rsidR="008E26BD" w:rsidRPr="00481AA1" w:rsidRDefault="00934ADA" w:rsidP="00934ADA">
      <w:pPr>
        <w:pStyle w:val="Heading2"/>
        <w:rPr>
          <w:rFonts w:asciiTheme="minorHAnsi" w:hAnsiTheme="minorHAnsi" w:cstheme="minorHAnsi"/>
          <w:szCs w:val="22"/>
        </w:rPr>
      </w:pPr>
      <w:r w:rsidRPr="00481AA1">
        <w:rPr>
          <w:rFonts w:asciiTheme="minorHAnsi" w:hAnsiTheme="minorHAnsi" w:cstheme="minorHAnsi"/>
          <w:szCs w:val="22"/>
        </w:rPr>
        <w:t xml:space="preserve">Personal </w:t>
      </w:r>
      <w:r w:rsidR="00905082" w:rsidRPr="00481AA1">
        <w:rPr>
          <w:rFonts w:asciiTheme="minorHAnsi" w:hAnsiTheme="minorHAnsi" w:cstheme="minorHAnsi"/>
          <w:szCs w:val="22"/>
        </w:rPr>
        <w:t>q</w:t>
      </w:r>
      <w:r w:rsidRPr="00481AA1">
        <w:rPr>
          <w:rFonts w:asciiTheme="minorHAnsi" w:hAnsiTheme="minorHAnsi" w:cstheme="minorHAnsi"/>
          <w:szCs w:val="22"/>
        </w:rPr>
        <w:t>ualities</w:t>
      </w:r>
    </w:p>
    <w:p w14:paraId="732EF2C4" w14:textId="77777777" w:rsidR="002E7E3A" w:rsidRPr="00481AA1" w:rsidRDefault="002E7E3A" w:rsidP="002E7E3A">
      <w:pPr>
        <w:rPr>
          <w:rFonts w:asciiTheme="minorHAnsi" w:hAnsiTheme="minorHAnsi" w:cstheme="minorHAnsi"/>
          <w:sz w:val="22"/>
        </w:rPr>
      </w:pPr>
    </w:p>
    <w:p w14:paraId="2120BE46" w14:textId="77777777" w:rsidR="00310C8C" w:rsidRPr="00481AA1" w:rsidRDefault="00310C8C" w:rsidP="00310C8C">
      <w:pPr>
        <w:numPr>
          <w:ilvl w:val="0"/>
          <w:numId w:val="13"/>
        </w:numPr>
        <w:tabs>
          <w:tab w:val="num" w:pos="780"/>
        </w:tabs>
        <w:spacing w:line="240" w:lineRule="auto"/>
        <w:rPr>
          <w:rFonts w:asciiTheme="minorHAnsi" w:hAnsiTheme="minorHAnsi" w:cstheme="minorHAnsi"/>
          <w:sz w:val="22"/>
        </w:rPr>
      </w:pPr>
      <w:r w:rsidRPr="00481AA1">
        <w:rPr>
          <w:rFonts w:asciiTheme="minorHAnsi" w:hAnsiTheme="minorHAnsi" w:cstheme="minorHAnsi"/>
          <w:sz w:val="22"/>
        </w:rPr>
        <w:t>Well presented with excellent people skills.</w:t>
      </w:r>
    </w:p>
    <w:p w14:paraId="00303A22" w14:textId="77777777" w:rsidR="00310C8C" w:rsidRPr="00481AA1" w:rsidRDefault="00310C8C" w:rsidP="00310C8C">
      <w:pPr>
        <w:numPr>
          <w:ilvl w:val="0"/>
          <w:numId w:val="13"/>
        </w:numPr>
        <w:tabs>
          <w:tab w:val="num" w:pos="780"/>
        </w:tabs>
        <w:spacing w:line="240" w:lineRule="auto"/>
        <w:rPr>
          <w:rFonts w:asciiTheme="minorHAnsi" w:hAnsiTheme="minorHAnsi" w:cstheme="minorHAnsi"/>
          <w:sz w:val="22"/>
        </w:rPr>
      </w:pPr>
      <w:r w:rsidRPr="00481AA1">
        <w:rPr>
          <w:rFonts w:asciiTheme="minorHAnsi" w:hAnsiTheme="minorHAnsi" w:cstheme="minorHAnsi"/>
          <w:sz w:val="22"/>
        </w:rPr>
        <w:t>Friendly with a sense of humour.</w:t>
      </w:r>
    </w:p>
    <w:p w14:paraId="5532CE64" w14:textId="77777777" w:rsidR="00310C8C" w:rsidRPr="00481AA1" w:rsidRDefault="00310C8C" w:rsidP="00310C8C">
      <w:pPr>
        <w:numPr>
          <w:ilvl w:val="0"/>
          <w:numId w:val="13"/>
        </w:numPr>
        <w:tabs>
          <w:tab w:val="num" w:pos="780"/>
        </w:tabs>
        <w:spacing w:line="240" w:lineRule="auto"/>
        <w:contextualSpacing/>
        <w:rPr>
          <w:rFonts w:asciiTheme="minorHAnsi" w:hAnsiTheme="minorHAnsi" w:cstheme="minorHAnsi"/>
          <w:sz w:val="22"/>
        </w:rPr>
      </w:pPr>
      <w:r w:rsidRPr="00481AA1">
        <w:rPr>
          <w:rFonts w:asciiTheme="minorHAnsi" w:hAnsiTheme="minorHAnsi" w:cstheme="minorHAnsi"/>
          <w:sz w:val="22"/>
        </w:rPr>
        <w:t>Enjoy dealing with people and children.</w:t>
      </w:r>
    </w:p>
    <w:p w14:paraId="1924BA55" w14:textId="77777777" w:rsidR="00310C8C" w:rsidRPr="00481AA1" w:rsidRDefault="00310C8C" w:rsidP="00310C8C">
      <w:pPr>
        <w:numPr>
          <w:ilvl w:val="0"/>
          <w:numId w:val="13"/>
        </w:numPr>
        <w:tabs>
          <w:tab w:val="num" w:pos="780"/>
        </w:tabs>
        <w:spacing w:line="240" w:lineRule="auto"/>
        <w:contextualSpacing/>
        <w:rPr>
          <w:rFonts w:asciiTheme="minorHAnsi" w:hAnsiTheme="minorHAnsi" w:cstheme="minorHAnsi"/>
          <w:sz w:val="22"/>
        </w:rPr>
      </w:pPr>
      <w:r w:rsidRPr="00481AA1">
        <w:rPr>
          <w:rFonts w:asciiTheme="minorHAnsi" w:hAnsiTheme="minorHAnsi" w:cstheme="minorHAnsi"/>
          <w:sz w:val="22"/>
        </w:rPr>
        <w:t>Excellent attention to detail and time management</w:t>
      </w:r>
    </w:p>
    <w:p w14:paraId="310D153D" w14:textId="77777777" w:rsidR="00310C8C" w:rsidRPr="00481AA1" w:rsidRDefault="00310C8C" w:rsidP="00310C8C">
      <w:pPr>
        <w:numPr>
          <w:ilvl w:val="0"/>
          <w:numId w:val="13"/>
        </w:numPr>
        <w:tabs>
          <w:tab w:val="num" w:pos="780"/>
        </w:tabs>
        <w:spacing w:line="240" w:lineRule="auto"/>
        <w:contextualSpacing/>
        <w:rPr>
          <w:rFonts w:asciiTheme="minorHAnsi" w:hAnsiTheme="minorHAnsi" w:cstheme="minorHAnsi"/>
          <w:sz w:val="22"/>
        </w:rPr>
      </w:pPr>
      <w:r w:rsidRPr="00481AA1">
        <w:rPr>
          <w:rFonts w:asciiTheme="minorHAnsi" w:hAnsiTheme="minorHAnsi" w:cstheme="minorHAnsi"/>
          <w:sz w:val="22"/>
        </w:rPr>
        <w:t xml:space="preserve">Ability to work </w:t>
      </w:r>
      <w:proofErr w:type="gramStart"/>
      <w:r w:rsidRPr="00481AA1">
        <w:rPr>
          <w:rFonts w:asciiTheme="minorHAnsi" w:hAnsiTheme="minorHAnsi" w:cstheme="minorHAnsi"/>
          <w:sz w:val="22"/>
        </w:rPr>
        <w:t>flexibly</w:t>
      </w:r>
      <w:proofErr w:type="gramEnd"/>
      <w:r w:rsidRPr="00481AA1">
        <w:rPr>
          <w:rFonts w:asciiTheme="minorHAnsi" w:hAnsiTheme="minorHAnsi" w:cstheme="minorHAnsi"/>
          <w:sz w:val="22"/>
        </w:rPr>
        <w:t xml:space="preserve"> </w:t>
      </w:r>
    </w:p>
    <w:p w14:paraId="6E786F4B" w14:textId="77777777" w:rsidR="005D65A7" w:rsidRPr="00481AA1" w:rsidRDefault="00310C8C" w:rsidP="00310C8C">
      <w:pPr>
        <w:numPr>
          <w:ilvl w:val="0"/>
          <w:numId w:val="13"/>
        </w:numPr>
        <w:tabs>
          <w:tab w:val="num" w:pos="780"/>
        </w:tabs>
        <w:spacing w:line="240" w:lineRule="auto"/>
        <w:contextualSpacing/>
        <w:rPr>
          <w:rFonts w:asciiTheme="minorHAnsi" w:hAnsiTheme="minorHAnsi" w:cstheme="minorHAnsi"/>
          <w:sz w:val="22"/>
        </w:rPr>
      </w:pPr>
      <w:r w:rsidRPr="00481AA1">
        <w:rPr>
          <w:rFonts w:asciiTheme="minorHAnsi" w:hAnsiTheme="minorHAnsi" w:cstheme="minorHAnsi"/>
          <w:sz w:val="22"/>
        </w:rPr>
        <w:t>Self-reliant with high levels of organisation</w:t>
      </w:r>
    </w:p>
    <w:p w14:paraId="07CABE61" w14:textId="26D1DFCD" w:rsidR="00BD62CD" w:rsidRPr="00481AA1" w:rsidRDefault="00310C8C" w:rsidP="00310C8C">
      <w:pPr>
        <w:numPr>
          <w:ilvl w:val="0"/>
          <w:numId w:val="13"/>
        </w:numPr>
        <w:tabs>
          <w:tab w:val="num" w:pos="780"/>
        </w:tabs>
        <w:spacing w:line="240" w:lineRule="auto"/>
        <w:contextualSpacing/>
        <w:rPr>
          <w:rFonts w:asciiTheme="minorHAnsi" w:hAnsiTheme="minorHAnsi" w:cstheme="minorHAnsi"/>
          <w:sz w:val="22"/>
        </w:rPr>
      </w:pPr>
      <w:r w:rsidRPr="00481AA1">
        <w:rPr>
          <w:rFonts w:asciiTheme="minorHAnsi" w:hAnsiTheme="minorHAnsi" w:cstheme="minorHAnsi"/>
          <w:sz w:val="22"/>
        </w:rPr>
        <w:t xml:space="preserve">Ability to deal confidently with a wide range of people and provide excellent customer </w:t>
      </w:r>
      <w:proofErr w:type="gramStart"/>
      <w:r w:rsidRPr="00481AA1">
        <w:rPr>
          <w:rFonts w:asciiTheme="minorHAnsi" w:hAnsiTheme="minorHAnsi" w:cstheme="minorHAnsi"/>
          <w:sz w:val="22"/>
        </w:rPr>
        <w:t>service</w:t>
      </w:r>
      <w:proofErr w:type="gramEnd"/>
    </w:p>
    <w:p w14:paraId="594C2569" w14:textId="77777777" w:rsidR="00D11CFC" w:rsidRPr="00481AA1" w:rsidRDefault="00D11CFC" w:rsidP="00D11CFC">
      <w:pPr>
        <w:rPr>
          <w:rFonts w:asciiTheme="minorHAnsi" w:hAnsiTheme="minorHAnsi" w:cstheme="minorHAnsi"/>
          <w:b/>
          <w:bCs/>
          <w:sz w:val="22"/>
        </w:rPr>
      </w:pPr>
    </w:p>
    <w:p w14:paraId="4AB51956" w14:textId="3011A821" w:rsidR="00E9738E" w:rsidRPr="00481AA1" w:rsidRDefault="00E9738E" w:rsidP="00A348BB">
      <w:pPr>
        <w:pStyle w:val="Heading2"/>
        <w:rPr>
          <w:rFonts w:asciiTheme="minorHAnsi" w:hAnsiTheme="minorHAnsi" w:cstheme="minorHAnsi"/>
          <w:szCs w:val="22"/>
        </w:rPr>
      </w:pPr>
      <w:r w:rsidRPr="00481AA1">
        <w:rPr>
          <w:rFonts w:asciiTheme="minorHAnsi" w:hAnsiTheme="minorHAnsi" w:cstheme="minorHAnsi"/>
          <w:szCs w:val="22"/>
        </w:rPr>
        <w:t>Key relationships</w:t>
      </w:r>
    </w:p>
    <w:p w14:paraId="306BB87B" w14:textId="77777777" w:rsidR="008A4DDF" w:rsidRPr="00481AA1" w:rsidRDefault="008A4DDF" w:rsidP="008A4DDF">
      <w:pPr>
        <w:rPr>
          <w:rFonts w:asciiTheme="minorHAnsi" w:hAnsiTheme="minorHAnsi" w:cstheme="minorHAnsi"/>
          <w:sz w:val="22"/>
        </w:rPr>
      </w:pPr>
    </w:p>
    <w:p w14:paraId="6FD6D0B6" w14:textId="1E5A09FF" w:rsidR="00896EAA" w:rsidRPr="00481AA1" w:rsidRDefault="00896EAA" w:rsidP="00896EAA">
      <w:pPr>
        <w:pStyle w:val="NoSpacing"/>
        <w:rPr>
          <w:rFonts w:asciiTheme="minorHAnsi" w:hAnsiTheme="minorHAnsi" w:cstheme="minorHAnsi"/>
        </w:rPr>
      </w:pPr>
      <w:r w:rsidRPr="00481AA1">
        <w:rPr>
          <w:rFonts w:asciiTheme="minorHAnsi" w:hAnsiTheme="minorHAnsi" w:cstheme="minorHAnsi"/>
          <w:bCs/>
          <w:iCs/>
        </w:rPr>
        <w:lastRenderedPageBreak/>
        <w:t xml:space="preserve">The </w:t>
      </w:r>
      <w:r w:rsidRPr="00481AA1">
        <w:rPr>
          <w:rFonts w:asciiTheme="minorHAnsi" w:hAnsiTheme="minorHAnsi" w:cstheme="minorHAnsi"/>
        </w:rPr>
        <w:t xml:space="preserve">Admissions Administrator </w:t>
      </w:r>
      <w:r w:rsidRPr="00481AA1">
        <w:rPr>
          <w:rFonts w:asciiTheme="minorHAnsi" w:hAnsiTheme="minorHAnsi" w:cstheme="minorHAnsi"/>
          <w:bCs/>
          <w:iCs/>
        </w:rPr>
        <w:t>reports to the Registrar</w:t>
      </w:r>
      <w:r w:rsidRPr="00481AA1">
        <w:rPr>
          <w:rFonts w:asciiTheme="minorHAnsi" w:hAnsiTheme="minorHAnsi" w:cstheme="minorHAnsi"/>
        </w:rPr>
        <w:t xml:space="preserve"> and the Admissions and Database Manager</w:t>
      </w:r>
    </w:p>
    <w:p w14:paraId="755FCCD2" w14:textId="77777777" w:rsidR="008A4DDF" w:rsidRPr="00481AA1" w:rsidRDefault="008A4DDF" w:rsidP="008A4DDF">
      <w:pPr>
        <w:pStyle w:val="NoSpacing"/>
        <w:rPr>
          <w:rFonts w:asciiTheme="minorHAnsi" w:hAnsiTheme="minorHAnsi" w:cstheme="minorHAnsi"/>
        </w:rPr>
      </w:pPr>
    </w:p>
    <w:p w14:paraId="774180A2" w14:textId="77777777" w:rsidR="008A4DDF" w:rsidRPr="00481AA1" w:rsidRDefault="008A4DDF" w:rsidP="008A4DDF">
      <w:pPr>
        <w:pStyle w:val="NoSpacing"/>
        <w:rPr>
          <w:rFonts w:asciiTheme="minorHAnsi" w:hAnsiTheme="minorHAnsi" w:cstheme="minorHAnsi"/>
          <w:b/>
        </w:rPr>
      </w:pPr>
      <w:r w:rsidRPr="00481AA1">
        <w:rPr>
          <w:rFonts w:asciiTheme="minorHAnsi" w:hAnsiTheme="minorHAnsi" w:cstheme="minorHAnsi"/>
        </w:rPr>
        <w:t>Other</w:t>
      </w:r>
      <w:r w:rsidRPr="00481AA1">
        <w:rPr>
          <w:rFonts w:asciiTheme="minorHAnsi" w:hAnsiTheme="minorHAnsi" w:cstheme="minorHAnsi"/>
          <w:b/>
        </w:rPr>
        <w:t xml:space="preserve"> key relationships:</w:t>
      </w:r>
    </w:p>
    <w:p w14:paraId="6B09EBB6" w14:textId="77777777" w:rsidR="0041708C" w:rsidRPr="00481AA1" w:rsidRDefault="0041708C" w:rsidP="0041708C">
      <w:pPr>
        <w:pStyle w:val="NoSpacing"/>
        <w:rPr>
          <w:rFonts w:asciiTheme="minorHAnsi" w:hAnsiTheme="minorHAnsi" w:cstheme="minorHAnsi"/>
        </w:rPr>
      </w:pPr>
    </w:p>
    <w:p w14:paraId="3427BE61" w14:textId="77777777" w:rsidR="0041708C" w:rsidRPr="00481AA1" w:rsidRDefault="0041708C" w:rsidP="0041708C">
      <w:pPr>
        <w:pStyle w:val="NoSpacing"/>
        <w:numPr>
          <w:ilvl w:val="0"/>
          <w:numId w:val="14"/>
        </w:numPr>
        <w:rPr>
          <w:rFonts w:asciiTheme="minorHAnsi" w:hAnsiTheme="minorHAnsi" w:cstheme="minorHAnsi"/>
        </w:rPr>
      </w:pPr>
      <w:r w:rsidRPr="00481AA1">
        <w:rPr>
          <w:rFonts w:asciiTheme="minorHAnsi" w:hAnsiTheme="minorHAnsi" w:cstheme="minorHAnsi"/>
        </w:rPr>
        <w:t>All Members of the Admissions Department</w:t>
      </w:r>
    </w:p>
    <w:p w14:paraId="73BF62EE" w14:textId="747C5359" w:rsidR="0041708C" w:rsidRPr="00481AA1" w:rsidRDefault="0041708C" w:rsidP="0041708C">
      <w:pPr>
        <w:pStyle w:val="NoSpacing"/>
        <w:numPr>
          <w:ilvl w:val="0"/>
          <w:numId w:val="14"/>
        </w:numPr>
        <w:rPr>
          <w:rFonts w:asciiTheme="minorHAnsi" w:hAnsiTheme="minorHAnsi" w:cstheme="minorHAnsi"/>
        </w:rPr>
      </w:pPr>
      <w:r w:rsidRPr="00481AA1">
        <w:rPr>
          <w:rFonts w:asciiTheme="minorHAnsi" w:hAnsiTheme="minorHAnsi" w:cstheme="minorHAnsi"/>
        </w:rPr>
        <w:t>Marketing Department</w:t>
      </w:r>
    </w:p>
    <w:p w14:paraId="1043408C" w14:textId="77777777" w:rsidR="0041708C" w:rsidRPr="00481AA1" w:rsidRDefault="0041708C" w:rsidP="0041708C">
      <w:pPr>
        <w:pStyle w:val="NoSpacing"/>
        <w:numPr>
          <w:ilvl w:val="0"/>
          <w:numId w:val="14"/>
        </w:numPr>
        <w:rPr>
          <w:rFonts w:asciiTheme="minorHAnsi" w:hAnsiTheme="minorHAnsi" w:cstheme="minorHAnsi"/>
        </w:rPr>
      </w:pPr>
      <w:r w:rsidRPr="00481AA1">
        <w:rPr>
          <w:rFonts w:asciiTheme="minorHAnsi" w:hAnsiTheme="minorHAnsi" w:cstheme="minorHAnsi"/>
        </w:rPr>
        <w:t>Events Manager</w:t>
      </w:r>
    </w:p>
    <w:p w14:paraId="7F0FE68A" w14:textId="77777777" w:rsidR="0041708C" w:rsidRPr="00481AA1" w:rsidRDefault="0041708C" w:rsidP="0041708C">
      <w:pPr>
        <w:pStyle w:val="NoSpacing"/>
        <w:numPr>
          <w:ilvl w:val="0"/>
          <w:numId w:val="14"/>
        </w:numPr>
        <w:rPr>
          <w:rFonts w:asciiTheme="minorHAnsi" w:hAnsiTheme="minorHAnsi" w:cstheme="minorHAnsi"/>
        </w:rPr>
      </w:pPr>
      <w:r w:rsidRPr="00481AA1">
        <w:rPr>
          <w:rFonts w:asciiTheme="minorHAnsi" w:hAnsiTheme="minorHAnsi" w:cstheme="minorHAnsi"/>
        </w:rPr>
        <w:t>Catering Manager</w:t>
      </w:r>
    </w:p>
    <w:p w14:paraId="200C385E" w14:textId="77777777" w:rsidR="0041708C" w:rsidRPr="00481AA1" w:rsidRDefault="0041708C" w:rsidP="0041708C">
      <w:pPr>
        <w:pStyle w:val="NoSpacing"/>
        <w:numPr>
          <w:ilvl w:val="0"/>
          <w:numId w:val="14"/>
        </w:numPr>
        <w:rPr>
          <w:rFonts w:asciiTheme="minorHAnsi" w:hAnsiTheme="minorHAnsi" w:cstheme="minorHAnsi"/>
        </w:rPr>
      </w:pPr>
      <w:r w:rsidRPr="00481AA1">
        <w:rPr>
          <w:rFonts w:asciiTheme="minorHAnsi" w:hAnsiTheme="minorHAnsi" w:cstheme="minorHAnsi"/>
        </w:rPr>
        <w:t>Headmaster’s PA</w:t>
      </w:r>
    </w:p>
    <w:p w14:paraId="07E658A0" w14:textId="29499E9C" w:rsidR="005D6B29" w:rsidRPr="00481AA1" w:rsidRDefault="005D6B29" w:rsidP="007712B1">
      <w:pPr>
        <w:pStyle w:val="NoSpacing"/>
        <w:numPr>
          <w:ilvl w:val="0"/>
          <w:numId w:val="14"/>
        </w:numPr>
        <w:rPr>
          <w:rFonts w:asciiTheme="minorHAnsi" w:hAnsiTheme="minorHAnsi" w:cstheme="minorHAnsi"/>
        </w:rPr>
      </w:pPr>
      <w:r w:rsidRPr="00481AA1">
        <w:rPr>
          <w:rFonts w:asciiTheme="minorHAnsi" w:hAnsiTheme="minorHAnsi" w:cstheme="minorHAnsi"/>
        </w:rPr>
        <w:t>Deputy Registrar</w:t>
      </w:r>
    </w:p>
    <w:p w14:paraId="7B910C94" w14:textId="7A1E4871" w:rsidR="002E529E" w:rsidRPr="00481AA1" w:rsidRDefault="002E529E" w:rsidP="002E529E">
      <w:pPr>
        <w:pStyle w:val="NoSpacing"/>
        <w:numPr>
          <w:ilvl w:val="0"/>
          <w:numId w:val="4"/>
        </w:numPr>
        <w:ind w:left="714" w:hanging="357"/>
        <w:jc w:val="both"/>
        <w:rPr>
          <w:rFonts w:asciiTheme="minorHAnsi" w:hAnsiTheme="minorHAnsi" w:cstheme="minorHAnsi"/>
        </w:rPr>
      </w:pPr>
      <w:r w:rsidRPr="00481AA1">
        <w:rPr>
          <w:rFonts w:asciiTheme="minorHAnsi" w:hAnsiTheme="minorHAnsi" w:cstheme="minorHAnsi"/>
        </w:rPr>
        <w:t>Senior Admissions Tutor</w:t>
      </w:r>
    </w:p>
    <w:p w14:paraId="11710AE8" w14:textId="795F4C13" w:rsidR="00E9738E" w:rsidRPr="00481AA1" w:rsidRDefault="009E00B8" w:rsidP="00E9738E">
      <w:pPr>
        <w:pStyle w:val="NoSpacing"/>
        <w:numPr>
          <w:ilvl w:val="0"/>
          <w:numId w:val="4"/>
        </w:numPr>
        <w:ind w:left="714" w:hanging="357"/>
        <w:jc w:val="both"/>
        <w:rPr>
          <w:rFonts w:asciiTheme="minorHAnsi" w:hAnsiTheme="minorHAnsi" w:cstheme="minorHAnsi"/>
        </w:rPr>
      </w:pPr>
      <w:r w:rsidRPr="00481AA1">
        <w:rPr>
          <w:rFonts w:asciiTheme="minorHAnsi" w:hAnsiTheme="minorHAnsi" w:cstheme="minorHAnsi"/>
        </w:rPr>
        <w:t>Porters</w:t>
      </w:r>
    </w:p>
    <w:p w14:paraId="78AC991D" w14:textId="00F3B94F" w:rsidR="003A4019" w:rsidRPr="00481AA1" w:rsidRDefault="003A4019">
      <w:pPr>
        <w:spacing w:line="240" w:lineRule="auto"/>
        <w:rPr>
          <w:rFonts w:asciiTheme="minorHAnsi" w:hAnsiTheme="minorHAnsi" w:cstheme="minorHAnsi"/>
          <w:b/>
          <w:sz w:val="22"/>
        </w:rPr>
      </w:pPr>
    </w:p>
    <w:p w14:paraId="285C64E2" w14:textId="77777777" w:rsidR="005278CB" w:rsidRPr="00481AA1" w:rsidRDefault="005278CB" w:rsidP="00570377">
      <w:pPr>
        <w:pStyle w:val="Heading2"/>
        <w:rPr>
          <w:rFonts w:asciiTheme="minorHAnsi" w:hAnsiTheme="minorHAnsi" w:cstheme="minorHAnsi"/>
          <w:szCs w:val="22"/>
        </w:rPr>
      </w:pPr>
    </w:p>
    <w:p w14:paraId="6B44DEA5" w14:textId="77777777" w:rsidR="005278CB" w:rsidRPr="00481AA1" w:rsidRDefault="005278CB" w:rsidP="00570377">
      <w:pPr>
        <w:pStyle w:val="Heading2"/>
        <w:rPr>
          <w:rFonts w:asciiTheme="minorHAnsi" w:hAnsiTheme="minorHAnsi" w:cstheme="minorHAnsi"/>
          <w:szCs w:val="22"/>
        </w:rPr>
      </w:pPr>
    </w:p>
    <w:p w14:paraId="00E039AC" w14:textId="7B97026C" w:rsidR="00570377" w:rsidRPr="00481AA1" w:rsidRDefault="00570377" w:rsidP="00570377">
      <w:pPr>
        <w:pStyle w:val="Heading2"/>
        <w:rPr>
          <w:rFonts w:asciiTheme="minorHAnsi" w:hAnsiTheme="minorHAnsi" w:cstheme="minorHAnsi"/>
          <w:szCs w:val="22"/>
        </w:rPr>
      </w:pPr>
      <w:r w:rsidRPr="00481AA1">
        <w:rPr>
          <w:rFonts w:asciiTheme="minorHAnsi" w:hAnsiTheme="minorHAnsi" w:cstheme="minorHAnsi"/>
          <w:szCs w:val="22"/>
        </w:rPr>
        <w:t>Benefits</w:t>
      </w:r>
    </w:p>
    <w:p w14:paraId="4BED4A6A" w14:textId="77777777" w:rsidR="005D190F" w:rsidRPr="00481AA1" w:rsidRDefault="005D190F" w:rsidP="005D190F">
      <w:pPr>
        <w:rPr>
          <w:rFonts w:asciiTheme="minorHAnsi" w:hAnsiTheme="minorHAnsi" w:cstheme="minorHAnsi"/>
          <w:sz w:val="22"/>
        </w:rPr>
      </w:pPr>
    </w:p>
    <w:p w14:paraId="6B7207E3" w14:textId="0C3D4F6E" w:rsidR="008131A1" w:rsidRPr="00481AA1" w:rsidRDefault="007A4962" w:rsidP="00B4635A">
      <w:pPr>
        <w:rPr>
          <w:rFonts w:asciiTheme="minorHAnsi" w:hAnsiTheme="minorHAnsi" w:cstheme="minorHAnsi"/>
          <w:sz w:val="22"/>
        </w:rPr>
      </w:pPr>
      <w:r w:rsidRPr="00481AA1">
        <w:rPr>
          <w:rFonts w:asciiTheme="minorHAnsi" w:hAnsiTheme="minorHAnsi" w:cstheme="minorHAnsi"/>
          <w:sz w:val="22"/>
        </w:rPr>
        <w:t xml:space="preserve">The role is </w:t>
      </w:r>
      <w:r w:rsidR="00CA1139" w:rsidRPr="00481AA1">
        <w:rPr>
          <w:rFonts w:asciiTheme="minorHAnsi" w:hAnsiTheme="minorHAnsi" w:cstheme="minorHAnsi"/>
          <w:sz w:val="22"/>
        </w:rPr>
        <w:t xml:space="preserve">all year around </w:t>
      </w:r>
      <w:r w:rsidR="00687A94" w:rsidRPr="00481AA1">
        <w:rPr>
          <w:rFonts w:asciiTheme="minorHAnsi" w:hAnsiTheme="minorHAnsi" w:cstheme="minorHAnsi"/>
          <w:sz w:val="22"/>
        </w:rPr>
        <w:t xml:space="preserve">on a </w:t>
      </w:r>
      <w:r w:rsidRPr="00481AA1">
        <w:rPr>
          <w:rFonts w:asciiTheme="minorHAnsi" w:hAnsiTheme="minorHAnsi" w:cstheme="minorHAnsi"/>
          <w:sz w:val="22"/>
        </w:rPr>
        <w:t xml:space="preserve">part-time </w:t>
      </w:r>
      <w:r w:rsidR="00687A94" w:rsidRPr="00481AA1">
        <w:rPr>
          <w:rFonts w:asciiTheme="minorHAnsi" w:hAnsiTheme="minorHAnsi" w:cstheme="minorHAnsi"/>
          <w:sz w:val="22"/>
        </w:rPr>
        <w:t>basis of</w:t>
      </w:r>
      <w:r w:rsidRPr="00481AA1">
        <w:rPr>
          <w:rFonts w:asciiTheme="minorHAnsi" w:hAnsiTheme="minorHAnsi" w:cstheme="minorHAnsi"/>
          <w:sz w:val="22"/>
        </w:rPr>
        <w:t xml:space="preserve"> 2</w:t>
      </w:r>
      <w:r w:rsidR="005278CB" w:rsidRPr="00481AA1">
        <w:rPr>
          <w:rFonts w:asciiTheme="minorHAnsi" w:hAnsiTheme="minorHAnsi" w:cstheme="minorHAnsi"/>
          <w:sz w:val="22"/>
        </w:rPr>
        <w:t>5</w:t>
      </w:r>
      <w:r w:rsidRPr="00481AA1">
        <w:rPr>
          <w:rFonts w:asciiTheme="minorHAnsi" w:hAnsiTheme="minorHAnsi" w:cstheme="minorHAnsi"/>
          <w:sz w:val="22"/>
        </w:rPr>
        <w:t xml:space="preserve"> hours per week during n</w:t>
      </w:r>
      <w:r w:rsidR="00162920" w:rsidRPr="00481AA1">
        <w:rPr>
          <w:rFonts w:asciiTheme="minorHAnsi" w:hAnsiTheme="minorHAnsi" w:cstheme="minorHAnsi"/>
          <w:sz w:val="22"/>
        </w:rPr>
        <w:t xml:space="preserve">ormal </w:t>
      </w:r>
      <w:r w:rsidRPr="00481AA1">
        <w:rPr>
          <w:rFonts w:asciiTheme="minorHAnsi" w:hAnsiTheme="minorHAnsi" w:cstheme="minorHAnsi"/>
          <w:sz w:val="22"/>
        </w:rPr>
        <w:t xml:space="preserve">office </w:t>
      </w:r>
      <w:r w:rsidR="00162920" w:rsidRPr="00481AA1">
        <w:rPr>
          <w:rFonts w:asciiTheme="minorHAnsi" w:hAnsiTheme="minorHAnsi" w:cstheme="minorHAnsi"/>
          <w:sz w:val="22"/>
        </w:rPr>
        <w:t>working hours Monday-Friday</w:t>
      </w:r>
      <w:r w:rsidR="006347FF" w:rsidRPr="00481AA1">
        <w:rPr>
          <w:rFonts w:asciiTheme="minorHAnsi" w:hAnsiTheme="minorHAnsi" w:cstheme="minorHAnsi"/>
          <w:sz w:val="22"/>
        </w:rPr>
        <w:t xml:space="preserve">. </w:t>
      </w:r>
      <w:r w:rsidRPr="00481AA1">
        <w:rPr>
          <w:rFonts w:asciiTheme="minorHAnsi" w:hAnsiTheme="minorHAnsi" w:cstheme="minorHAnsi"/>
          <w:sz w:val="22"/>
        </w:rPr>
        <w:t>Th</w:t>
      </w:r>
      <w:r w:rsidR="00ED1916" w:rsidRPr="00481AA1">
        <w:rPr>
          <w:rFonts w:asciiTheme="minorHAnsi" w:hAnsiTheme="minorHAnsi" w:cstheme="minorHAnsi"/>
          <w:sz w:val="22"/>
        </w:rPr>
        <w:t>e actual times of which can be explored</w:t>
      </w:r>
      <w:r w:rsidRPr="00481AA1">
        <w:rPr>
          <w:rFonts w:asciiTheme="minorHAnsi" w:hAnsiTheme="minorHAnsi" w:cstheme="minorHAnsi"/>
          <w:sz w:val="22"/>
        </w:rPr>
        <w:t xml:space="preserve"> during the interview process</w:t>
      </w:r>
      <w:r w:rsidR="007646E2">
        <w:rPr>
          <w:rFonts w:asciiTheme="minorHAnsi" w:hAnsiTheme="minorHAnsi" w:cstheme="minorHAnsi"/>
          <w:sz w:val="22"/>
        </w:rPr>
        <w:t>.</w:t>
      </w:r>
    </w:p>
    <w:p w14:paraId="48D02B8B" w14:textId="77777777" w:rsidR="00433D73" w:rsidRPr="00481AA1" w:rsidRDefault="00433D73" w:rsidP="00433D73">
      <w:pPr>
        <w:pStyle w:val="NoSpacing"/>
        <w:rPr>
          <w:rFonts w:asciiTheme="minorHAnsi" w:hAnsiTheme="minorHAnsi" w:cstheme="minorHAnsi"/>
        </w:rPr>
      </w:pPr>
    </w:p>
    <w:p w14:paraId="38605D7F" w14:textId="0B509E7A" w:rsidR="008131A1" w:rsidRPr="00481AA1" w:rsidRDefault="008131A1" w:rsidP="008131A1">
      <w:pPr>
        <w:ind w:left="2160" w:hanging="2160"/>
        <w:rPr>
          <w:rFonts w:asciiTheme="minorHAnsi" w:hAnsiTheme="minorHAnsi" w:cstheme="minorHAnsi"/>
          <w:sz w:val="22"/>
        </w:rPr>
      </w:pPr>
      <w:r w:rsidRPr="00481AA1">
        <w:rPr>
          <w:rFonts w:asciiTheme="minorHAnsi" w:hAnsiTheme="minorHAnsi" w:cstheme="minorHAnsi"/>
          <w:sz w:val="22"/>
        </w:rPr>
        <w:t xml:space="preserve">Time worked on Saturdays on Visiting Days can be taken off in lieu </w:t>
      </w:r>
      <w:proofErr w:type="gramStart"/>
      <w:r w:rsidRPr="00481AA1">
        <w:rPr>
          <w:rFonts w:asciiTheme="minorHAnsi" w:hAnsiTheme="minorHAnsi" w:cstheme="minorHAnsi"/>
          <w:sz w:val="22"/>
        </w:rPr>
        <w:t>during</w:t>
      </w:r>
      <w:proofErr w:type="gramEnd"/>
      <w:r w:rsidRPr="00481AA1">
        <w:rPr>
          <w:rFonts w:asciiTheme="minorHAnsi" w:hAnsiTheme="minorHAnsi" w:cstheme="minorHAnsi"/>
          <w:sz w:val="22"/>
        </w:rPr>
        <w:t xml:space="preserve"> the week.</w:t>
      </w:r>
    </w:p>
    <w:p w14:paraId="0A996E21" w14:textId="77777777" w:rsidR="00570377" w:rsidRPr="00481AA1" w:rsidRDefault="00570377" w:rsidP="00570377">
      <w:pPr>
        <w:jc w:val="both"/>
        <w:rPr>
          <w:rFonts w:asciiTheme="minorHAnsi" w:hAnsiTheme="minorHAnsi" w:cstheme="minorHAnsi"/>
          <w:sz w:val="22"/>
        </w:rPr>
      </w:pPr>
    </w:p>
    <w:p w14:paraId="38D2BFFE" w14:textId="09FD6BC3" w:rsidR="00570377" w:rsidRDefault="00570377" w:rsidP="00293A06">
      <w:pPr>
        <w:ind w:left="2160" w:hanging="2160"/>
        <w:jc w:val="both"/>
        <w:rPr>
          <w:rFonts w:asciiTheme="minorHAnsi" w:hAnsiTheme="minorHAnsi" w:cstheme="minorHAnsi"/>
          <w:sz w:val="22"/>
        </w:rPr>
      </w:pPr>
      <w:r w:rsidRPr="00481AA1">
        <w:rPr>
          <w:rFonts w:asciiTheme="minorHAnsi" w:hAnsiTheme="minorHAnsi" w:cstheme="minorHAnsi"/>
          <w:sz w:val="22"/>
        </w:rPr>
        <w:t>Salary</w:t>
      </w:r>
      <w:r w:rsidRPr="00481AA1">
        <w:rPr>
          <w:rFonts w:asciiTheme="minorHAnsi" w:hAnsiTheme="minorHAnsi" w:cstheme="minorHAnsi"/>
          <w:sz w:val="22"/>
        </w:rPr>
        <w:tab/>
      </w:r>
      <w:r w:rsidR="000E65F7">
        <w:rPr>
          <w:rFonts w:asciiTheme="minorHAnsi" w:hAnsiTheme="minorHAnsi" w:cstheme="minorHAnsi"/>
          <w:sz w:val="22"/>
        </w:rPr>
        <w:t>£15,561</w:t>
      </w:r>
      <w:r w:rsidR="00293A06">
        <w:rPr>
          <w:rFonts w:asciiTheme="minorHAnsi" w:hAnsiTheme="minorHAnsi" w:cstheme="minorHAnsi"/>
          <w:sz w:val="22"/>
        </w:rPr>
        <w:t xml:space="preserve"> per annum</w:t>
      </w:r>
    </w:p>
    <w:p w14:paraId="5A1BD6EE" w14:textId="77777777" w:rsidR="00293A06" w:rsidRPr="00293A06" w:rsidRDefault="00293A06" w:rsidP="00293A06">
      <w:pPr>
        <w:pStyle w:val="NoSpacing"/>
      </w:pPr>
    </w:p>
    <w:p w14:paraId="081C34D7" w14:textId="67C82322" w:rsidR="00570377" w:rsidRPr="00481AA1" w:rsidRDefault="00570377" w:rsidP="00570377">
      <w:pPr>
        <w:jc w:val="both"/>
        <w:rPr>
          <w:rFonts w:asciiTheme="minorHAnsi" w:hAnsiTheme="minorHAnsi" w:cstheme="minorHAnsi"/>
          <w:sz w:val="22"/>
        </w:rPr>
      </w:pPr>
      <w:r w:rsidRPr="00481AA1">
        <w:rPr>
          <w:rFonts w:asciiTheme="minorHAnsi" w:hAnsiTheme="minorHAnsi" w:cstheme="minorHAnsi"/>
          <w:sz w:val="22"/>
        </w:rPr>
        <w:t>Probation period</w:t>
      </w:r>
      <w:r w:rsidRPr="00481AA1">
        <w:rPr>
          <w:rFonts w:asciiTheme="minorHAnsi" w:hAnsiTheme="minorHAnsi" w:cstheme="minorHAnsi"/>
          <w:sz w:val="22"/>
        </w:rPr>
        <w:tab/>
      </w:r>
      <w:r w:rsidR="00E25D5B">
        <w:rPr>
          <w:rFonts w:asciiTheme="minorHAnsi" w:hAnsiTheme="minorHAnsi" w:cstheme="minorHAnsi"/>
          <w:sz w:val="22"/>
        </w:rPr>
        <w:t>Six months</w:t>
      </w:r>
    </w:p>
    <w:p w14:paraId="3D23CD1C" w14:textId="77777777" w:rsidR="00570377" w:rsidRPr="00481AA1" w:rsidRDefault="00570377" w:rsidP="00570377">
      <w:pPr>
        <w:jc w:val="both"/>
        <w:rPr>
          <w:rFonts w:asciiTheme="minorHAnsi" w:hAnsiTheme="minorHAnsi" w:cstheme="minorHAnsi"/>
          <w:sz w:val="22"/>
        </w:rPr>
      </w:pPr>
    </w:p>
    <w:p w14:paraId="21807D12" w14:textId="086C5942" w:rsidR="00570377" w:rsidRPr="00481AA1" w:rsidRDefault="00570377" w:rsidP="00570377">
      <w:pPr>
        <w:ind w:left="2127" w:hanging="2127"/>
        <w:jc w:val="both"/>
        <w:rPr>
          <w:rFonts w:asciiTheme="minorHAnsi" w:hAnsiTheme="minorHAnsi" w:cstheme="minorHAnsi"/>
          <w:sz w:val="22"/>
        </w:rPr>
      </w:pPr>
      <w:r w:rsidRPr="00481AA1">
        <w:rPr>
          <w:rFonts w:asciiTheme="minorHAnsi" w:hAnsiTheme="minorHAnsi" w:cstheme="minorHAnsi"/>
          <w:sz w:val="22"/>
        </w:rPr>
        <w:t>Pension scheme</w:t>
      </w:r>
      <w:r w:rsidRPr="00481AA1">
        <w:rPr>
          <w:rFonts w:asciiTheme="minorHAnsi" w:hAnsiTheme="minorHAnsi" w:cstheme="minorHAnsi"/>
          <w:sz w:val="22"/>
        </w:rPr>
        <w:tab/>
        <w:t>Defined contribution scheme: employee contribution matched by School by factor of two, up to 10% maximum</w:t>
      </w:r>
      <w:r w:rsidR="006B1EC9" w:rsidRPr="00481AA1">
        <w:rPr>
          <w:rFonts w:asciiTheme="minorHAnsi" w:hAnsiTheme="minorHAnsi" w:cstheme="minorHAnsi"/>
          <w:sz w:val="22"/>
        </w:rPr>
        <w:t>.</w:t>
      </w:r>
    </w:p>
    <w:p w14:paraId="594AE378" w14:textId="77777777" w:rsidR="00570377" w:rsidRPr="00481AA1" w:rsidRDefault="00570377" w:rsidP="00570377">
      <w:pPr>
        <w:ind w:left="2880" w:hanging="2880"/>
        <w:jc w:val="both"/>
        <w:rPr>
          <w:rFonts w:asciiTheme="minorHAnsi" w:hAnsiTheme="minorHAnsi" w:cstheme="minorHAnsi"/>
          <w:sz w:val="22"/>
        </w:rPr>
      </w:pPr>
    </w:p>
    <w:p w14:paraId="29055AD2" w14:textId="3ACA8ECC" w:rsidR="00570377" w:rsidRPr="00481AA1" w:rsidRDefault="00570377" w:rsidP="00570377">
      <w:pPr>
        <w:ind w:left="2127" w:hanging="2127"/>
        <w:jc w:val="both"/>
        <w:rPr>
          <w:rFonts w:asciiTheme="minorHAnsi" w:hAnsiTheme="minorHAnsi" w:cstheme="minorHAnsi"/>
          <w:sz w:val="22"/>
        </w:rPr>
      </w:pPr>
      <w:r w:rsidRPr="00481AA1">
        <w:rPr>
          <w:rFonts w:asciiTheme="minorHAnsi" w:hAnsiTheme="minorHAnsi" w:cstheme="minorHAnsi"/>
          <w:sz w:val="22"/>
        </w:rPr>
        <w:t>Benefits</w:t>
      </w:r>
      <w:r w:rsidRPr="00481AA1">
        <w:rPr>
          <w:rFonts w:asciiTheme="minorHAnsi" w:hAnsiTheme="minorHAnsi" w:cstheme="minorHAnsi"/>
          <w:sz w:val="22"/>
        </w:rPr>
        <w:tab/>
        <w:t>50% contribution to premiums for School’s private health scheme</w:t>
      </w:r>
      <w:r w:rsidR="002060D3" w:rsidRPr="00481AA1">
        <w:rPr>
          <w:rFonts w:asciiTheme="minorHAnsi" w:hAnsiTheme="minorHAnsi" w:cstheme="minorHAnsi"/>
          <w:sz w:val="22"/>
        </w:rPr>
        <w:t>.</w:t>
      </w:r>
    </w:p>
    <w:p w14:paraId="4D79F72A" w14:textId="77BBE0F3" w:rsidR="00570377" w:rsidRPr="00481AA1" w:rsidRDefault="00570377" w:rsidP="00570377">
      <w:pPr>
        <w:ind w:left="2127" w:hanging="2127"/>
        <w:jc w:val="both"/>
        <w:rPr>
          <w:rFonts w:asciiTheme="minorHAnsi" w:hAnsiTheme="minorHAnsi" w:cstheme="minorHAnsi"/>
          <w:sz w:val="22"/>
        </w:rPr>
      </w:pPr>
      <w:r w:rsidRPr="00481AA1">
        <w:rPr>
          <w:rFonts w:asciiTheme="minorHAnsi" w:hAnsiTheme="minorHAnsi" w:cstheme="minorHAnsi"/>
          <w:sz w:val="22"/>
        </w:rPr>
        <w:tab/>
        <w:t>Free membership of dual-use Sports Centre (£</w:t>
      </w:r>
      <w:r w:rsidR="00307338" w:rsidRPr="00481AA1">
        <w:rPr>
          <w:rFonts w:asciiTheme="minorHAnsi" w:hAnsiTheme="minorHAnsi" w:cstheme="minorHAnsi"/>
          <w:sz w:val="22"/>
        </w:rPr>
        <w:t>2</w:t>
      </w:r>
      <w:r w:rsidRPr="00481AA1">
        <w:rPr>
          <w:rFonts w:asciiTheme="minorHAnsi" w:hAnsiTheme="minorHAnsi" w:cstheme="minorHAnsi"/>
          <w:sz w:val="22"/>
        </w:rPr>
        <w:t>5 annual joining fee for full-time members of staff)</w:t>
      </w:r>
    </w:p>
    <w:p w14:paraId="5B0BEE08" w14:textId="77777777" w:rsidR="00570377" w:rsidRPr="00481AA1" w:rsidRDefault="00570377" w:rsidP="00570377">
      <w:pPr>
        <w:ind w:left="2127" w:hanging="2127"/>
        <w:jc w:val="both"/>
        <w:rPr>
          <w:rFonts w:asciiTheme="minorHAnsi" w:hAnsiTheme="minorHAnsi" w:cstheme="minorHAnsi"/>
          <w:sz w:val="22"/>
        </w:rPr>
      </w:pPr>
      <w:r w:rsidRPr="00481AA1">
        <w:rPr>
          <w:rFonts w:asciiTheme="minorHAnsi" w:hAnsiTheme="minorHAnsi" w:cstheme="minorHAnsi"/>
          <w:sz w:val="22"/>
        </w:rPr>
        <w:tab/>
        <w:t>Free staff lunches in term-time</w:t>
      </w:r>
    </w:p>
    <w:p w14:paraId="73B798B2" w14:textId="77777777" w:rsidR="00570377" w:rsidRPr="00481AA1" w:rsidRDefault="00570377" w:rsidP="00570377">
      <w:pPr>
        <w:ind w:left="2127" w:hanging="2127"/>
        <w:jc w:val="both"/>
        <w:rPr>
          <w:rFonts w:asciiTheme="minorHAnsi" w:hAnsiTheme="minorHAnsi" w:cstheme="minorHAnsi"/>
          <w:sz w:val="22"/>
        </w:rPr>
      </w:pPr>
      <w:r w:rsidRPr="00481AA1">
        <w:rPr>
          <w:rFonts w:asciiTheme="minorHAnsi" w:hAnsiTheme="minorHAnsi" w:cstheme="minorHAnsi"/>
          <w:sz w:val="22"/>
        </w:rPr>
        <w:tab/>
        <w:t>Staff fee concessions</w:t>
      </w:r>
    </w:p>
    <w:p w14:paraId="6569E52A" w14:textId="77777777" w:rsidR="00570377" w:rsidRPr="00481AA1" w:rsidRDefault="00570377" w:rsidP="00570377">
      <w:pPr>
        <w:pStyle w:val="NoSpacing"/>
        <w:ind w:left="2127" w:hanging="2127"/>
        <w:rPr>
          <w:rFonts w:asciiTheme="minorHAnsi" w:hAnsiTheme="minorHAnsi" w:cstheme="minorHAnsi"/>
          <w:b/>
        </w:rPr>
      </w:pPr>
    </w:p>
    <w:p w14:paraId="2A8969E1" w14:textId="425F757C" w:rsidR="00570377" w:rsidRPr="00481AA1" w:rsidRDefault="00570377" w:rsidP="00570377">
      <w:pPr>
        <w:ind w:left="2127" w:hanging="2127"/>
        <w:jc w:val="both"/>
        <w:rPr>
          <w:rFonts w:asciiTheme="minorHAnsi" w:hAnsiTheme="minorHAnsi" w:cstheme="minorHAnsi"/>
          <w:sz w:val="22"/>
        </w:rPr>
      </w:pPr>
      <w:r w:rsidRPr="00481AA1">
        <w:rPr>
          <w:rFonts w:asciiTheme="minorHAnsi" w:hAnsiTheme="minorHAnsi" w:cstheme="minorHAnsi"/>
          <w:sz w:val="22"/>
        </w:rPr>
        <w:t>Holidays</w:t>
      </w:r>
      <w:r w:rsidRPr="00481AA1">
        <w:rPr>
          <w:rFonts w:asciiTheme="minorHAnsi" w:hAnsiTheme="minorHAnsi" w:cstheme="minorHAnsi"/>
          <w:sz w:val="22"/>
        </w:rPr>
        <w:tab/>
        <w:t>The annual holiday entitlement is 30 working days, plus public holidays that fall out of term</w:t>
      </w:r>
      <w:r w:rsidR="00972FDF" w:rsidRPr="00481AA1">
        <w:rPr>
          <w:rFonts w:asciiTheme="minorHAnsi" w:hAnsiTheme="minorHAnsi" w:cstheme="minorHAnsi"/>
          <w:sz w:val="22"/>
        </w:rPr>
        <w:t>-</w:t>
      </w:r>
      <w:r w:rsidRPr="00481AA1">
        <w:rPr>
          <w:rFonts w:asciiTheme="minorHAnsi" w:hAnsiTheme="minorHAnsi" w:cstheme="minorHAnsi"/>
          <w:sz w:val="22"/>
        </w:rPr>
        <w:t xml:space="preserve">time. Up to 5 days must be taken over the Christmas period. Public holidays in term time are normal working days; a day off in lieu is given at another time. </w:t>
      </w:r>
      <w:r w:rsidRPr="00481AA1">
        <w:rPr>
          <w:rFonts w:asciiTheme="minorHAnsi" w:hAnsiTheme="minorHAnsi" w:cstheme="minorHAnsi"/>
          <w:i/>
          <w:iCs/>
          <w:sz w:val="22"/>
        </w:rPr>
        <w:t>Ad hoc</w:t>
      </w:r>
      <w:r w:rsidRPr="00481AA1">
        <w:rPr>
          <w:rFonts w:asciiTheme="minorHAnsi" w:hAnsiTheme="minorHAnsi" w:cstheme="minorHAnsi"/>
          <w:sz w:val="22"/>
        </w:rPr>
        <w:t xml:space="preserve"> days off are permitted during term</w:t>
      </w:r>
      <w:r w:rsidR="00972FDF" w:rsidRPr="00481AA1">
        <w:rPr>
          <w:rFonts w:asciiTheme="minorHAnsi" w:hAnsiTheme="minorHAnsi" w:cstheme="minorHAnsi"/>
          <w:sz w:val="22"/>
        </w:rPr>
        <w:t>-</w:t>
      </w:r>
      <w:r w:rsidRPr="00481AA1">
        <w:rPr>
          <w:rFonts w:asciiTheme="minorHAnsi" w:hAnsiTheme="minorHAnsi" w:cstheme="minorHAnsi"/>
          <w:sz w:val="22"/>
        </w:rPr>
        <w:t xml:space="preserve">time but the majority of holiday is to be taken during the </w:t>
      </w:r>
      <w:r w:rsidR="00972FDF" w:rsidRPr="00481AA1">
        <w:rPr>
          <w:rFonts w:asciiTheme="minorHAnsi" w:hAnsiTheme="minorHAnsi" w:cstheme="minorHAnsi"/>
          <w:sz w:val="22"/>
        </w:rPr>
        <w:t>s</w:t>
      </w:r>
      <w:r w:rsidRPr="00481AA1">
        <w:rPr>
          <w:rFonts w:asciiTheme="minorHAnsi" w:hAnsiTheme="minorHAnsi" w:cstheme="minorHAnsi"/>
          <w:sz w:val="22"/>
        </w:rPr>
        <w:t xml:space="preserve">chool </w:t>
      </w:r>
      <w:r w:rsidR="00972FDF" w:rsidRPr="00481AA1">
        <w:rPr>
          <w:rFonts w:asciiTheme="minorHAnsi" w:hAnsiTheme="minorHAnsi" w:cstheme="minorHAnsi"/>
          <w:sz w:val="22"/>
        </w:rPr>
        <w:t>h</w:t>
      </w:r>
      <w:r w:rsidRPr="00481AA1">
        <w:rPr>
          <w:rFonts w:asciiTheme="minorHAnsi" w:hAnsiTheme="minorHAnsi" w:cstheme="minorHAnsi"/>
          <w:sz w:val="22"/>
        </w:rPr>
        <w:t xml:space="preserve">olidays. A minimum overlap of holidays between the </w:t>
      </w:r>
      <w:r w:rsidR="00892BAD" w:rsidRPr="00481AA1">
        <w:rPr>
          <w:rFonts w:asciiTheme="minorHAnsi" w:hAnsiTheme="minorHAnsi" w:cstheme="minorHAnsi"/>
          <w:sz w:val="22"/>
        </w:rPr>
        <w:t xml:space="preserve">PPL </w:t>
      </w:r>
      <w:r w:rsidR="001D7849" w:rsidRPr="00481AA1">
        <w:rPr>
          <w:rFonts w:asciiTheme="minorHAnsi" w:hAnsiTheme="minorHAnsi" w:cstheme="minorHAnsi"/>
          <w:sz w:val="22"/>
        </w:rPr>
        <w:t xml:space="preserve">and </w:t>
      </w:r>
      <w:r w:rsidR="002E0907" w:rsidRPr="00481AA1">
        <w:rPr>
          <w:rFonts w:asciiTheme="minorHAnsi" w:hAnsiTheme="minorHAnsi" w:cstheme="minorHAnsi"/>
          <w:sz w:val="22"/>
        </w:rPr>
        <w:t>Admissions A</w:t>
      </w:r>
      <w:r w:rsidR="005D190F" w:rsidRPr="00481AA1">
        <w:rPr>
          <w:rFonts w:asciiTheme="minorHAnsi" w:hAnsiTheme="minorHAnsi" w:cstheme="minorHAnsi"/>
          <w:sz w:val="22"/>
        </w:rPr>
        <w:t xml:space="preserve">dministrator </w:t>
      </w:r>
      <w:r w:rsidR="00892BAD" w:rsidRPr="00481AA1">
        <w:rPr>
          <w:rFonts w:asciiTheme="minorHAnsi" w:hAnsiTheme="minorHAnsi" w:cstheme="minorHAnsi"/>
          <w:sz w:val="22"/>
        </w:rPr>
        <w:t xml:space="preserve">is sought to ensure continuous cover for enquiries and </w:t>
      </w:r>
      <w:r w:rsidR="0038319F" w:rsidRPr="00481AA1">
        <w:rPr>
          <w:rFonts w:asciiTheme="minorHAnsi" w:hAnsiTheme="minorHAnsi" w:cstheme="minorHAnsi"/>
          <w:sz w:val="22"/>
        </w:rPr>
        <w:t>holiday visits.</w:t>
      </w:r>
    </w:p>
    <w:p w14:paraId="1A1DF7D9" w14:textId="77777777" w:rsidR="009A2248" w:rsidRPr="00481AA1" w:rsidRDefault="009A2248" w:rsidP="009A2248">
      <w:pPr>
        <w:pStyle w:val="NoSpacing"/>
        <w:rPr>
          <w:rFonts w:asciiTheme="minorHAnsi" w:hAnsiTheme="minorHAnsi" w:cstheme="minorHAnsi"/>
        </w:rPr>
      </w:pPr>
    </w:p>
    <w:p w14:paraId="672703CF" w14:textId="77777777" w:rsidR="00570377" w:rsidRPr="00481AA1" w:rsidRDefault="00570377" w:rsidP="00E9738E">
      <w:pPr>
        <w:pStyle w:val="NoSpacing"/>
        <w:jc w:val="both"/>
        <w:rPr>
          <w:rFonts w:asciiTheme="minorHAnsi" w:hAnsiTheme="minorHAnsi" w:cstheme="minorHAnsi"/>
          <w:b/>
        </w:rPr>
      </w:pPr>
    </w:p>
    <w:p w14:paraId="07F639CD" w14:textId="16F752F5" w:rsidR="00D11CFC" w:rsidRPr="00481AA1" w:rsidRDefault="00D11CFC" w:rsidP="00E1731C">
      <w:pPr>
        <w:pStyle w:val="Heading2"/>
        <w:rPr>
          <w:rFonts w:asciiTheme="minorHAnsi" w:hAnsiTheme="minorHAnsi" w:cstheme="minorHAnsi"/>
          <w:szCs w:val="22"/>
        </w:rPr>
      </w:pPr>
      <w:r w:rsidRPr="00481AA1">
        <w:rPr>
          <w:rFonts w:asciiTheme="minorHAnsi" w:hAnsiTheme="minorHAnsi" w:cstheme="minorHAnsi"/>
          <w:szCs w:val="22"/>
        </w:rPr>
        <w:t>Safeguarding and Child Protection</w:t>
      </w:r>
    </w:p>
    <w:p w14:paraId="6D7ACE16" w14:textId="3A8E55A1" w:rsidR="00D00AB6" w:rsidRPr="00481AA1" w:rsidRDefault="00D11CFC" w:rsidP="00D00AB6">
      <w:pPr>
        <w:rPr>
          <w:rFonts w:asciiTheme="minorHAnsi" w:hAnsiTheme="minorHAnsi" w:cstheme="minorHAnsi"/>
          <w:sz w:val="22"/>
        </w:rPr>
      </w:pPr>
      <w:r w:rsidRPr="00481AA1">
        <w:rPr>
          <w:rFonts w:asciiTheme="minorHAnsi" w:hAnsiTheme="minorHAnsi" w:cstheme="minorHAnsi"/>
          <w:sz w:val="22"/>
        </w:rPr>
        <w:t xml:space="preserve">The post-holder’s responsibility for promoting and safeguarding the welfare of children and young persons for whom they are responsible, or with whom they come into contact, will be to adhere to and </w:t>
      </w:r>
      <w:r w:rsidR="00CB2D96" w:rsidRPr="00481AA1">
        <w:rPr>
          <w:rFonts w:asciiTheme="minorHAnsi" w:hAnsiTheme="minorHAnsi" w:cstheme="minorHAnsi"/>
          <w:sz w:val="22"/>
        </w:rPr>
        <w:t>always ensure compliance with the School’s Safeguarding (child protection) Policy</w:t>
      </w:r>
      <w:r w:rsidRPr="00481AA1">
        <w:rPr>
          <w:rFonts w:asciiTheme="minorHAnsi" w:hAnsiTheme="minorHAnsi" w:cstheme="minorHAnsi"/>
          <w:sz w:val="22"/>
        </w:rPr>
        <w:t xml:space="preserve">. If </w:t>
      </w:r>
      <w:r w:rsidR="00CB2D96" w:rsidRPr="00481AA1">
        <w:rPr>
          <w:rFonts w:asciiTheme="minorHAnsi" w:hAnsiTheme="minorHAnsi" w:cstheme="minorHAnsi"/>
          <w:sz w:val="22"/>
        </w:rPr>
        <w:t>while</w:t>
      </w:r>
      <w:r w:rsidRPr="00481AA1">
        <w:rPr>
          <w:rFonts w:asciiTheme="minorHAnsi" w:hAnsiTheme="minorHAnsi" w:cstheme="minorHAnsi"/>
          <w:sz w:val="22"/>
        </w:rPr>
        <w:t xml:space="preserve"> carrying out the duties of the post the post-holder becomes aware of any actual or potential risks to the safety or welfare of children in the </w:t>
      </w:r>
      <w:r w:rsidR="00CB2D96" w:rsidRPr="00481AA1">
        <w:rPr>
          <w:rFonts w:asciiTheme="minorHAnsi" w:hAnsiTheme="minorHAnsi" w:cstheme="minorHAnsi"/>
          <w:sz w:val="22"/>
        </w:rPr>
        <w:t>school,</w:t>
      </w:r>
      <w:r w:rsidRPr="00481AA1">
        <w:rPr>
          <w:rFonts w:asciiTheme="minorHAnsi" w:hAnsiTheme="minorHAnsi" w:cstheme="minorHAnsi"/>
          <w:sz w:val="22"/>
        </w:rPr>
        <w:t xml:space="preserve"> they must report any concerns to the </w:t>
      </w:r>
      <w:r w:rsidR="00542724" w:rsidRPr="00481AA1">
        <w:rPr>
          <w:rFonts w:asciiTheme="minorHAnsi" w:hAnsiTheme="minorHAnsi" w:cstheme="minorHAnsi"/>
          <w:sz w:val="22"/>
        </w:rPr>
        <w:t>S</w:t>
      </w:r>
      <w:r w:rsidRPr="00481AA1">
        <w:rPr>
          <w:rFonts w:asciiTheme="minorHAnsi" w:hAnsiTheme="minorHAnsi" w:cstheme="minorHAnsi"/>
          <w:sz w:val="22"/>
        </w:rPr>
        <w:t xml:space="preserve">chool’s Designated Safeguarding Lead (DSL) or to the </w:t>
      </w:r>
      <w:r w:rsidR="00E14E7C" w:rsidRPr="00481AA1">
        <w:rPr>
          <w:rFonts w:asciiTheme="minorHAnsi" w:hAnsiTheme="minorHAnsi" w:cstheme="minorHAnsi"/>
          <w:sz w:val="22"/>
        </w:rPr>
        <w:t>H</w:t>
      </w:r>
      <w:r w:rsidR="00CB2D96" w:rsidRPr="00481AA1">
        <w:rPr>
          <w:rFonts w:asciiTheme="minorHAnsi" w:hAnsiTheme="minorHAnsi" w:cstheme="minorHAnsi"/>
          <w:sz w:val="22"/>
        </w:rPr>
        <w:t>eadmaster</w:t>
      </w:r>
      <w:r w:rsidRPr="00481AA1">
        <w:rPr>
          <w:rFonts w:asciiTheme="minorHAnsi" w:hAnsiTheme="minorHAnsi" w:cstheme="minorHAnsi"/>
          <w:sz w:val="22"/>
        </w:rPr>
        <w:t>.</w:t>
      </w:r>
    </w:p>
    <w:p w14:paraId="2CA16BB9" w14:textId="47AE6588" w:rsidR="00D00AB6" w:rsidRPr="00481AA1" w:rsidRDefault="00D00AB6" w:rsidP="00D00AB6">
      <w:pPr>
        <w:rPr>
          <w:rFonts w:asciiTheme="minorHAnsi" w:hAnsiTheme="minorHAnsi" w:cstheme="minorHAnsi"/>
          <w:sz w:val="22"/>
        </w:rPr>
      </w:pPr>
    </w:p>
    <w:p w14:paraId="62629EDE" w14:textId="2E9DBCED" w:rsidR="001248C8" w:rsidRPr="00481AA1" w:rsidRDefault="00D00AB6" w:rsidP="00C46466">
      <w:pPr>
        <w:jc w:val="both"/>
        <w:rPr>
          <w:rFonts w:asciiTheme="minorHAnsi" w:hAnsiTheme="minorHAnsi" w:cstheme="minorHAnsi"/>
          <w:i/>
          <w:spacing w:val="-2"/>
          <w:sz w:val="22"/>
        </w:rPr>
      </w:pPr>
      <w:r w:rsidRPr="00481AA1">
        <w:rPr>
          <w:rFonts w:asciiTheme="minorHAnsi" w:hAnsiTheme="minorHAnsi" w:cstheme="minorHAnsi"/>
          <w:i/>
          <w:spacing w:val="-2"/>
          <w:sz w:val="22"/>
        </w:rPr>
        <w:lastRenderedPageBreak/>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p>
    <w:sectPr w:rsidR="001248C8" w:rsidRPr="00481AA1" w:rsidSect="0007061D">
      <w:headerReference w:type="default" r:id="rId10"/>
      <w:footerReference w:type="default" r:id="rId11"/>
      <w:pgSz w:w="11906" w:h="16838"/>
      <w:pgMar w:top="1573" w:right="1440" w:bottom="1135" w:left="1440"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1A7E" w14:textId="77777777" w:rsidR="00941E00" w:rsidRDefault="00941E00" w:rsidP="00206840">
      <w:r>
        <w:separator/>
      </w:r>
    </w:p>
    <w:p w14:paraId="216D096D" w14:textId="77777777" w:rsidR="00941E00" w:rsidRDefault="00941E00" w:rsidP="00206840"/>
    <w:p w14:paraId="6F0F502B" w14:textId="77777777" w:rsidR="00941E00" w:rsidRDefault="00941E00" w:rsidP="00206840"/>
  </w:endnote>
  <w:endnote w:type="continuationSeparator" w:id="0">
    <w:p w14:paraId="045D75E2" w14:textId="77777777" w:rsidR="00941E00" w:rsidRDefault="00941E00" w:rsidP="00206840">
      <w:r>
        <w:continuationSeparator/>
      </w:r>
    </w:p>
    <w:p w14:paraId="10801F65" w14:textId="77777777" w:rsidR="00941E00" w:rsidRDefault="00941E00" w:rsidP="00206840"/>
    <w:p w14:paraId="1E411353" w14:textId="77777777" w:rsidR="00941E00" w:rsidRDefault="00941E00" w:rsidP="0020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36B0" w14:textId="75EDAEAD" w:rsidR="007C1CD9" w:rsidRPr="00B85C95" w:rsidRDefault="00FF5A67" w:rsidP="00E1731C">
    <w:pPr>
      <w:pStyle w:val="Customfooter"/>
      <w:rPr>
        <w:rFonts w:ascii="Arial" w:hAnsi="Arial" w:cs="Arial"/>
        <w:sz w:val="20"/>
        <w:szCs w:val="20"/>
      </w:rPr>
    </w:pPr>
    <w:r w:rsidRPr="00B85C95">
      <w:rPr>
        <w:rFonts w:ascii="Arial" w:hAnsi="Arial" w:cs="Arial"/>
        <w:sz w:val="20"/>
        <w:szCs w:val="20"/>
      </w:rPr>
      <w:t xml:space="preserve">Version : </w:t>
    </w:r>
    <w:r w:rsidR="00C45C5B" w:rsidRPr="00B85C95">
      <w:rPr>
        <w:rFonts w:ascii="Arial" w:hAnsi="Arial" w:cs="Arial"/>
        <w:sz w:val="20"/>
        <w:szCs w:val="20"/>
      </w:rPr>
      <w:t>07</w:t>
    </w:r>
    <w:r w:rsidR="00E14E7C" w:rsidRPr="00B85C95">
      <w:rPr>
        <w:rFonts w:ascii="Arial" w:hAnsi="Arial" w:cs="Arial"/>
        <w:sz w:val="20"/>
        <w:szCs w:val="20"/>
      </w:rPr>
      <w:t>/0</w:t>
    </w:r>
    <w:r w:rsidR="00C45C5B" w:rsidRPr="00B85C95">
      <w:rPr>
        <w:rFonts w:ascii="Arial" w:hAnsi="Arial" w:cs="Arial"/>
        <w:sz w:val="20"/>
        <w:szCs w:val="20"/>
      </w:rPr>
      <w:t>8</w:t>
    </w:r>
    <w:r w:rsidR="00E14E7C" w:rsidRPr="00B85C95">
      <w:rPr>
        <w:rFonts w:ascii="Arial" w:hAnsi="Arial" w:cs="Arial"/>
        <w:sz w:val="20"/>
        <w:szCs w:val="20"/>
      </w:rPr>
      <w:t>/2023</w:t>
    </w:r>
    <w:r w:rsidR="008E604F" w:rsidRPr="00B85C95">
      <w:rPr>
        <w:rFonts w:ascii="Arial" w:hAnsi="Arial" w:cs="Arial"/>
        <w:sz w:val="20"/>
        <w:szCs w:val="20"/>
      </w:rPr>
      <w:tab/>
    </w:r>
    <w:r w:rsidR="008E604F" w:rsidRPr="00B85C95">
      <w:rPr>
        <w:rFonts w:ascii="Arial" w:hAnsi="Arial" w:cs="Arial"/>
        <w:sz w:val="20"/>
        <w:szCs w:val="20"/>
      </w:rPr>
      <w:tab/>
    </w:r>
    <w:r w:rsidR="008E604F" w:rsidRPr="00B85C95">
      <w:rPr>
        <w:rFonts w:ascii="Arial" w:hAnsi="Arial" w:cs="Arial"/>
        <w:sz w:val="20"/>
        <w:szCs w:val="20"/>
      </w:rPr>
      <w:tab/>
    </w:r>
    <w:r w:rsidR="008E604F" w:rsidRPr="00B85C95">
      <w:rPr>
        <w:rFonts w:ascii="Arial" w:hAnsi="Arial" w:cs="Arial"/>
        <w:sz w:val="20"/>
        <w:szCs w:val="20"/>
      </w:rPr>
      <w:tab/>
    </w:r>
    <w:r w:rsidR="008E604F" w:rsidRPr="00B85C95">
      <w:rPr>
        <w:rFonts w:ascii="Arial" w:hAnsi="Arial" w:cs="Arial"/>
        <w:sz w:val="20"/>
        <w:szCs w:val="20"/>
      </w:rPr>
      <w:tab/>
    </w:r>
    <w:r w:rsidR="008E604F" w:rsidRPr="00B85C95">
      <w:rPr>
        <w:rFonts w:ascii="Arial" w:hAnsi="Arial" w:cs="Arial"/>
        <w:sz w:val="20"/>
        <w:szCs w:val="20"/>
      </w:rPr>
      <w:tab/>
    </w:r>
    <w:r w:rsidR="008E604F" w:rsidRPr="00B85C95">
      <w:rPr>
        <w:rFonts w:ascii="Arial" w:hAnsi="Arial" w:cs="Arial"/>
        <w:sz w:val="20"/>
        <w:szCs w:val="20"/>
      </w:rPr>
      <w:tab/>
      <w:t xml:space="preserve">       </w:t>
    </w:r>
    <w:r w:rsidR="0082456E" w:rsidRPr="00B85C95">
      <w:rPr>
        <w:rFonts w:ascii="Arial" w:hAnsi="Arial" w:cs="Arial"/>
        <w:sz w:val="20"/>
        <w:szCs w:val="20"/>
      </w:rPr>
      <w:tab/>
      <w:t xml:space="preserve">            </w:t>
    </w:r>
    <w:r w:rsidR="00733D46" w:rsidRPr="00B85C95">
      <w:rPr>
        <w:rFonts w:ascii="Arial" w:hAnsi="Arial" w:cs="Arial"/>
        <w:sz w:val="20"/>
        <w:szCs w:val="20"/>
      </w:rPr>
      <w:tab/>
      <w:t xml:space="preserve">           </w:t>
    </w:r>
  </w:p>
  <w:p w14:paraId="58320CE5" w14:textId="396E5CF4" w:rsidR="009C42B8" w:rsidRPr="00B85C95" w:rsidRDefault="00E1731C" w:rsidP="00E1731C">
    <w:pPr>
      <w:pStyle w:val="Customfooter"/>
      <w:rPr>
        <w:rFonts w:ascii="Arial" w:hAnsi="Arial" w:cs="Arial"/>
        <w:sz w:val="20"/>
        <w:szCs w:val="20"/>
      </w:rPr>
    </w:pPr>
    <w:r w:rsidRPr="00B85C95">
      <w:rPr>
        <w:rFonts w:ascii="Arial" w:hAnsi="Arial" w:cs="Arial"/>
        <w:sz w:val="20"/>
        <w:szCs w:val="20"/>
      </w:rPr>
      <w:t>Page</w:t>
    </w:r>
    <w:r w:rsidR="00733D46" w:rsidRPr="00B85C95">
      <w:rPr>
        <w:rFonts w:ascii="Arial" w:hAnsi="Arial" w:cs="Arial"/>
        <w:sz w:val="20"/>
        <w:szCs w:val="20"/>
      </w:rPr>
      <w:t xml:space="preserve"> </w:t>
    </w:r>
    <w:r w:rsidR="00FF5A67" w:rsidRPr="00B85C95">
      <w:rPr>
        <w:rFonts w:ascii="Arial" w:hAnsi="Arial" w:cs="Arial"/>
        <w:sz w:val="20"/>
        <w:szCs w:val="20"/>
      </w:rPr>
      <w:fldChar w:fldCharType="begin"/>
    </w:r>
    <w:r w:rsidR="00FF5A67" w:rsidRPr="00B85C95">
      <w:rPr>
        <w:rFonts w:ascii="Arial" w:hAnsi="Arial" w:cs="Arial"/>
        <w:sz w:val="20"/>
        <w:szCs w:val="20"/>
      </w:rPr>
      <w:instrText xml:space="preserve"> PAGE   \* MERGEFORMAT </w:instrText>
    </w:r>
    <w:r w:rsidR="00FF5A67" w:rsidRPr="00B85C95">
      <w:rPr>
        <w:rFonts w:ascii="Arial" w:hAnsi="Arial" w:cs="Arial"/>
        <w:sz w:val="20"/>
        <w:szCs w:val="20"/>
      </w:rPr>
      <w:fldChar w:fldCharType="separate"/>
    </w:r>
    <w:r w:rsidR="00D22CAE" w:rsidRPr="00B85C95">
      <w:rPr>
        <w:rFonts w:ascii="Arial" w:hAnsi="Arial" w:cs="Arial"/>
        <w:noProof/>
        <w:sz w:val="20"/>
        <w:szCs w:val="20"/>
      </w:rPr>
      <w:t>1</w:t>
    </w:r>
    <w:r w:rsidR="00FF5A67" w:rsidRPr="00B85C95">
      <w:rPr>
        <w:rFonts w:ascii="Arial" w:hAnsi="Arial" w:cs="Arial"/>
        <w:noProof/>
        <w:sz w:val="20"/>
        <w:szCs w:val="20"/>
      </w:rPr>
      <w:fldChar w:fldCharType="end"/>
    </w:r>
  </w:p>
  <w:p w14:paraId="13259C17"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62AA" w14:textId="77777777" w:rsidR="00941E00" w:rsidRDefault="00941E00" w:rsidP="00206840">
      <w:r>
        <w:separator/>
      </w:r>
    </w:p>
    <w:p w14:paraId="2465C763" w14:textId="77777777" w:rsidR="00941E00" w:rsidRDefault="00941E00" w:rsidP="00206840"/>
    <w:p w14:paraId="6F9EDA35" w14:textId="77777777" w:rsidR="00941E00" w:rsidRDefault="00941E00" w:rsidP="00206840"/>
  </w:footnote>
  <w:footnote w:type="continuationSeparator" w:id="0">
    <w:p w14:paraId="1CDDA041" w14:textId="77777777" w:rsidR="00941E00" w:rsidRDefault="00941E00" w:rsidP="00206840">
      <w:r>
        <w:continuationSeparator/>
      </w:r>
    </w:p>
    <w:p w14:paraId="7D59A94A" w14:textId="77777777" w:rsidR="00941E00" w:rsidRDefault="00941E00" w:rsidP="00206840"/>
    <w:p w14:paraId="73C06741" w14:textId="77777777" w:rsidR="00941E00" w:rsidRDefault="00941E00" w:rsidP="00206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6AC8" w14:textId="77777777" w:rsidR="00CD7E1B" w:rsidRDefault="00CD7E1B" w:rsidP="00206840">
    <w:pPr>
      <w:pStyle w:val="Header"/>
    </w:pPr>
    <w:r>
      <w:rPr>
        <w:noProof/>
        <w:lang w:eastAsia="en-GB"/>
      </w:rPr>
      <w:drawing>
        <wp:anchor distT="0" distB="0" distL="114300" distR="114300" simplePos="0" relativeHeight="251659264" behindDoc="1" locked="0" layoutInCell="1" allowOverlap="1" wp14:anchorId="30E4889B" wp14:editId="4A596D63">
          <wp:simplePos x="0" y="0"/>
          <wp:positionH relativeFrom="margin">
            <wp:align>center</wp:align>
          </wp:positionH>
          <wp:positionV relativeFrom="margin">
            <wp:posOffset>-511175</wp:posOffset>
          </wp:positionV>
          <wp:extent cx="1694815" cy="19304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7473D"/>
    <w:multiLevelType w:val="hybridMultilevel"/>
    <w:tmpl w:val="7E26170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AC2D8A"/>
    <w:multiLevelType w:val="hybridMultilevel"/>
    <w:tmpl w:val="C0D2D80A"/>
    <w:lvl w:ilvl="0" w:tplc="ABDCCAFC">
      <w:start w:val="1"/>
      <w:numFmt w:val="bullet"/>
      <w:pStyle w:val="Bulletpoints"/>
      <w:lvlText w:val=""/>
      <w:lvlJc w:val="left"/>
      <w:pPr>
        <w:ind w:left="57" w:hanging="360"/>
      </w:pPr>
      <w:rPr>
        <w:rFonts w:ascii="Symbol" w:hAnsi="Symbol" w:hint="default"/>
      </w:rPr>
    </w:lvl>
    <w:lvl w:ilvl="1" w:tplc="08090003">
      <w:start w:val="1"/>
      <w:numFmt w:val="bullet"/>
      <w:lvlText w:val="o"/>
      <w:lvlJc w:val="left"/>
      <w:pPr>
        <w:ind w:left="777" w:hanging="360"/>
      </w:pPr>
      <w:rPr>
        <w:rFonts w:ascii="Courier New" w:hAnsi="Courier New" w:cs="Courier New" w:hint="default"/>
      </w:rPr>
    </w:lvl>
    <w:lvl w:ilvl="2" w:tplc="08090005" w:tentative="1">
      <w:start w:val="1"/>
      <w:numFmt w:val="bullet"/>
      <w:lvlText w:val=""/>
      <w:lvlJc w:val="left"/>
      <w:pPr>
        <w:ind w:left="1497" w:hanging="360"/>
      </w:pPr>
      <w:rPr>
        <w:rFonts w:ascii="Wingdings" w:hAnsi="Wingdings" w:hint="default"/>
      </w:rPr>
    </w:lvl>
    <w:lvl w:ilvl="3" w:tplc="08090001" w:tentative="1">
      <w:start w:val="1"/>
      <w:numFmt w:val="bullet"/>
      <w:lvlText w:val=""/>
      <w:lvlJc w:val="left"/>
      <w:pPr>
        <w:ind w:left="2217" w:hanging="360"/>
      </w:pPr>
      <w:rPr>
        <w:rFonts w:ascii="Symbol" w:hAnsi="Symbol" w:hint="default"/>
      </w:rPr>
    </w:lvl>
    <w:lvl w:ilvl="4" w:tplc="08090003" w:tentative="1">
      <w:start w:val="1"/>
      <w:numFmt w:val="bullet"/>
      <w:lvlText w:val="o"/>
      <w:lvlJc w:val="left"/>
      <w:pPr>
        <w:ind w:left="2937" w:hanging="360"/>
      </w:pPr>
      <w:rPr>
        <w:rFonts w:ascii="Courier New" w:hAnsi="Courier New" w:cs="Courier New" w:hint="default"/>
      </w:rPr>
    </w:lvl>
    <w:lvl w:ilvl="5" w:tplc="08090005" w:tentative="1">
      <w:start w:val="1"/>
      <w:numFmt w:val="bullet"/>
      <w:lvlText w:val=""/>
      <w:lvlJc w:val="left"/>
      <w:pPr>
        <w:ind w:left="3657" w:hanging="360"/>
      </w:pPr>
      <w:rPr>
        <w:rFonts w:ascii="Wingdings" w:hAnsi="Wingdings" w:hint="default"/>
      </w:rPr>
    </w:lvl>
    <w:lvl w:ilvl="6" w:tplc="08090001" w:tentative="1">
      <w:start w:val="1"/>
      <w:numFmt w:val="bullet"/>
      <w:lvlText w:val=""/>
      <w:lvlJc w:val="left"/>
      <w:pPr>
        <w:ind w:left="4377" w:hanging="360"/>
      </w:pPr>
      <w:rPr>
        <w:rFonts w:ascii="Symbol" w:hAnsi="Symbol" w:hint="default"/>
      </w:rPr>
    </w:lvl>
    <w:lvl w:ilvl="7" w:tplc="08090003" w:tentative="1">
      <w:start w:val="1"/>
      <w:numFmt w:val="bullet"/>
      <w:lvlText w:val="o"/>
      <w:lvlJc w:val="left"/>
      <w:pPr>
        <w:ind w:left="5097" w:hanging="360"/>
      </w:pPr>
      <w:rPr>
        <w:rFonts w:ascii="Courier New" w:hAnsi="Courier New" w:cs="Courier New" w:hint="default"/>
      </w:rPr>
    </w:lvl>
    <w:lvl w:ilvl="8" w:tplc="08090005" w:tentative="1">
      <w:start w:val="1"/>
      <w:numFmt w:val="bullet"/>
      <w:lvlText w:val=""/>
      <w:lvlJc w:val="left"/>
      <w:pPr>
        <w:ind w:left="5817" w:hanging="360"/>
      </w:pPr>
      <w:rPr>
        <w:rFonts w:ascii="Wingdings" w:hAnsi="Wingdings" w:hint="default"/>
      </w:rPr>
    </w:lvl>
  </w:abstractNum>
  <w:abstractNum w:abstractNumId="3" w15:restartNumberingAfterBreak="0">
    <w:nsid w:val="22C34CA0"/>
    <w:multiLevelType w:val="hybridMultilevel"/>
    <w:tmpl w:val="E4B0D420"/>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F43511"/>
    <w:multiLevelType w:val="hybridMultilevel"/>
    <w:tmpl w:val="BC825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D24F9"/>
    <w:multiLevelType w:val="hybridMultilevel"/>
    <w:tmpl w:val="55AAF712"/>
    <w:lvl w:ilvl="0" w:tplc="FA088F36">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1A1027"/>
    <w:multiLevelType w:val="hybridMultilevel"/>
    <w:tmpl w:val="CB7A9B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4FC769D"/>
    <w:multiLevelType w:val="hybridMultilevel"/>
    <w:tmpl w:val="6192B02E"/>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47352"/>
    <w:multiLevelType w:val="hybridMultilevel"/>
    <w:tmpl w:val="AE686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66D8E"/>
    <w:multiLevelType w:val="hybridMultilevel"/>
    <w:tmpl w:val="7EB8DD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D3AA1"/>
    <w:multiLevelType w:val="hybridMultilevel"/>
    <w:tmpl w:val="575E3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832235"/>
    <w:multiLevelType w:val="hybridMultilevel"/>
    <w:tmpl w:val="A38A69AC"/>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23F40"/>
    <w:multiLevelType w:val="hybridMultilevel"/>
    <w:tmpl w:val="8C24D84E"/>
    <w:lvl w:ilvl="0" w:tplc="08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07B273F"/>
    <w:multiLevelType w:val="hybridMultilevel"/>
    <w:tmpl w:val="B4E40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105273"/>
    <w:multiLevelType w:val="multilevel"/>
    <w:tmpl w:val="7E2617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C32E11"/>
    <w:multiLevelType w:val="hybridMultilevel"/>
    <w:tmpl w:val="1C541ADC"/>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A4E61AC"/>
    <w:multiLevelType w:val="hybridMultilevel"/>
    <w:tmpl w:val="30DE2A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B6D6B00"/>
    <w:multiLevelType w:val="hybridMultilevel"/>
    <w:tmpl w:val="22801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76200695">
    <w:abstractNumId w:val="7"/>
  </w:num>
  <w:num w:numId="2" w16cid:durableId="660933381">
    <w:abstractNumId w:val="5"/>
  </w:num>
  <w:num w:numId="3" w16cid:durableId="1234268556">
    <w:abstractNumId w:val="2"/>
  </w:num>
  <w:num w:numId="4" w16cid:durableId="132719576">
    <w:abstractNumId w:val="0"/>
  </w:num>
  <w:num w:numId="5" w16cid:durableId="335620845">
    <w:abstractNumId w:val="16"/>
  </w:num>
  <w:num w:numId="6" w16cid:durableId="981540328">
    <w:abstractNumId w:val="14"/>
  </w:num>
  <w:num w:numId="7" w16cid:durableId="1669286135">
    <w:abstractNumId w:val="8"/>
  </w:num>
  <w:num w:numId="8" w16cid:durableId="141393525">
    <w:abstractNumId w:val="10"/>
  </w:num>
  <w:num w:numId="9" w16cid:durableId="1487167792">
    <w:abstractNumId w:val="11"/>
  </w:num>
  <w:num w:numId="10" w16cid:durableId="1049263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688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3172982">
    <w:abstractNumId w:val="13"/>
  </w:num>
  <w:num w:numId="13" w16cid:durableId="1321033380">
    <w:abstractNumId w:val="20"/>
  </w:num>
  <w:num w:numId="14" w16cid:durableId="1891261603">
    <w:abstractNumId w:val="9"/>
  </w:num>
  <w:num w:numId="15" w16cid:durableId="200166713">
    <w:abstractNumId w:val="1"/>
  </w:num>
  <w:num w:numId="16" w16cid:durableId="1305818404">
    <w:abstractNumId w:val="4"/>
  </w:num>
  <w:num w:numId="17" w16cid:durableId="1017581122">
    <w:abstractNumId w:val="17"/>
  </w:num>
  <w:num w:numId="18" w16cid:durableId="1476797509">
    <w:abstractNumId w:val="6"/>
  </w:num>
  <w:num w:numId="19" w16cid:durableId="1238783656">
    <w:abstractNumId w:val="15"/>
  </w:num>
  <w:num w:numId="20" w16cid:durableId="65077668">
    <w:abstractNumId w:val="18"/>
  </w:num>
  <w:num w:numId="21" w16cid:durableId="169943369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46"/>
    <w:rsid w:val="00000554"/>
    <w:rsid w:val="000005A4"/>
    <w:rsid w:val="00000687"/>
    <w:rsid w:val="000009A5"/>
    <w:rsid w:val="00001984"/>
    <w:rsid w:val="0000325B"/>
    <w:rsid w:val="0000631B"/>
    <w:rsid w:val="00011603"/>
    <w:rsid w:val="00012B54"/>
    <w:rsid w:val="00013E3F"/>
    <w:rsid w:val="000156F8"/>
    <w:rsid w:val="00017356"/>
    <w:rsid w:val="000173E9"/>
    <w:rsid w:val="00017DF0"/>
    <w:rsid w:val="00021F07"/>
    <w:rsid w:val="00025A8F"/>
    <w:rsid w:val="00026E22"/>
    <w:rsid w:val="000318D4"/>
    <w:rsid w:val="00031D6A"/>
    <w:rsid w:val="00033F9C"/>
    <w:rsid w:val="00034B7C"/>
    <w:rsid w:val="000369E1"/>
    <w:rsid w:val="00037201"/>
    <w:rsid w:val="0004045F"/>
    <w:rsid w:val="00042088"/>
    <w:rsid w:val="0004509B"/>
    <w:rsid w:val="0004767C"/>
    <w:rsid w:val="00052FFC"/>
    <w:rsid w:val="0005522B"/>
    <w:rsid w:val="000553C5"/>
    <w:rsid w:val="0005774B"/>
    <w:rsid w:val="00060026"/>
    <w:rsid w:val="00066A14"/>
    <w:rsid w:val="00067CE3"/>
    <w:rsid w:val="0007061D"/>
    <w:rsid w:val="00072A9E"/>
    <w:rsid w:val="00075C3E"/>
    <w:rsid w:val="000762F1"/>
    <w:rsid w:val="00077B44"/>
    <w:rsid w:val="000837BC"/>
    <w:rsid w:val="00090964"/>
    <w:rsid w:val="00090A0F"/>
    <w:rsid w:val="000914C3"/>
    <w:rsid w:val="00094751"/>
    <w:rsid w:val="000A14AF"/>
    <w:rsid w:val="000A285B"/>
    <w:rsid w:val="000A4227"/>
    <w:rsid w:val="000A60F6"/>
    <w:rsid w:val="000A7D18"/>
    <w:rsid w:val="000A7F4F"/>
    <w:rsid w:val="000B1E25"/>
    <w:rsid w:val="000B37F1"/>
    <w:rsid w:val="000B654B"/>
    <w:rsid w:val="000B7C57"/>
    <w:rsid w:val="000D03A8"/>
    <w:rsid w:val="000D150C"/>
    <w:rsid w:val="000D3E83"/>
    <w:rsid w:val="000D4308"/>
    <w:rsid w:val="000D49B6"/>
    <w:rsid w:val="000D65AC"/>
    <w:rsid w:val="000E037D"/>
    <w:rsid w:val="000E3EB1"/>
    <w:rsid w:val="000E65F7"/>
    <w:rsid w:val="000F0036"/>
    <w:rsid w:val="000F0E4B"/>
    <w:rsid w:val="000F1590"/>
    <w:rsid w:val="000F30A5"/>
    <w:rsid w:val="000F72BE"/>
    <w:rsid w:val="00101384"/>
    <w:rsid w:val="001054C6"/>
    <w:rsid w:val="001064C1"/>
    <w:rsid w:val="00106F04"/>
    <w:rsid w:val="0010716C"/>
    <w:rsid w:val="00107452"/>
    <w:rsid w:val="00107679"/>
    <w:rsid w:val="0011005A"/>
    <w:rsid w:val="00114820"/>
    <w:rsid w:val="001149AA"/>
    <w:rsid w:val="00116FEE"/>
    <w:rsid w:val="0012237B"/>
    <w:rsid w:val="00123222"/>
    <w:rsid w:val="001248C8"/>
    <w:rsid w:val="0012535A"/>
    <w:rsid w:val="00125E62"/>
    <w:rsid w:val="0013063F"/>
    <w:rsid w:val="00132882"/>
    <w:rsid w:val="00134405"/>
    <w:rsid w:val="001424DD"/>
    <w:rsid w:val="0014337D"/>
    <w:rsid w:val="00146D9E"/>
    <w:rsid w:val="00150DF9"/>
    <w:rsid w:val="00154B43"/>
    <w:rsid w:val="00155F56"/>
    <w:rsid w:val="001561E1"/>
    <w:rsid w:val="00156739"/>
    <w:rsid w:val="001573A9"/>
    <w:rsid w:val="0015775A"/>
    <w:rsid w:val="001577E4"/>
    <w:rsid w:val="00161552"/>
    <w:rsid w:val="00161F3F"/>
    <w:rsid w:val="00162920"/>
    <w:rsid w:val="00166FF8"/>
    <w:rsid w:val="00174170"/>
    <w:rsid w:val="00176FDC"/>
    <w:rsid w:val="00183570"/>
    <w:rsid w:val="001920FD"/>
    <w:rsid w:val="00193F03"/>
    <w:rsid w:val="0019403F"/>
    <w:rsid w:val="001958FE"/>
    <w:rsid w:val="001964AA"/>
    <w:rsid w:val="00196679"/>
    <w:rsid w:val="001A2C43"/>
    <w:rsid w:val="001A50B7"/>
    <w:rsid w:val="001B0660"/>
    <w:rsid w:val="001C29BC"/>
    <w:rsid w:val="001C32B9"/>
    <w:rsid w:val="001C3443"/>
    <w:rsid w:val="001C44F5"/>
    <w:rsid w:val="001C47B4"/>
    <w:rsid w:val="001C5C3E"/>
    <w:rsid w:val="001D0382"/>
    <w:rsid w:val="001D0ED0"/>
    <w:rsid w:val="001D4175"/>
    <w:rsid w:val="001D5D3A"/>
    <w:rsid w:val="001D7849"/>
    <w:rsid w:val="001E40BA"/>
    <w:rsid w:val="001E56E9"/>
    <w:rsid w:val="001E718A"/>
    <w:rsid w:val="001F0808"/>
    <w:rsid w:val="001F1287"/>
    <w:rsid w:val="001F1EB3"/>
    <w:rsid w:val="001F39BC"/>
    <w:rsid w:val="002018C0"/>
    <w:rsid w:val="00201988"/>
    <w:rsid w:val="00202794"/>
    <w:rsid w:val="00202838"/>
    <w:rsid w:val="00203013"/>
    <w:rsid w:val="002057E9"/>
    <w:rsid w:val="002060D3"/>
    <w:rsid w:val="00206840"/>
    <w:rsid w:val="00206C2A"/>
    <w:rsid w:val="00206CB3"/>
    <w:rsid w:val="00211030"/>
    <w:rsid w:val="00212DE2"/>
    <w:rsid w:val="00213FF7"/>
    <w:rsid w:val="00215B92"/>
    <w:rsid w:val="0021659F"/>
    <w:rsid w:val="002167F4"/>
    <w:rsid w:val="00216FAD"/>
    <w:rsid w:val="002201DB"/>
    <w:rsid w:val="00223B57"/>
    <w:rsid w:val="002275B6"/>
    <w:rsid w:val="00227D97"/>
    <w:rsid w:val="00233EC9"/>
    <w:rsid w:val="0023701B"/>
    <w:rsid w:val="0023727C"/>
    <w:rsid w:val="002424BB"/>
    <w:rsid w:val="00244ADA"/>
    <w:rsid w:val="002510AE"/>
    <w:rsid w:val="00252D53"/>
    <w:rsid w:val="00270605"/>
    <w:rsid w:val="002708F5"/>
    <w:rsid w:val="00275378"/>
    <w:rsid w:val="0027641D"/>
    <w:rsid w:val="00277896"/>
    <w:rsid w:val="00277DFA"/>
    <w:rsid w:val="0028311B"/>
    <w:rsid w:val="002850FF"/>
    <w:rsid w:val="00285704"/>
    <w:rsid w:val="0028626C"/>
    <w:rsid w:val="0028796A"/>
    <w:rsid w:val="00293A06"/>
    <w:rsid w:val="00294A51"/>
    <w:rsid w:val="00297651"/>
    <w:rsid w:val="002A542B"/>
    <w:rsid w:val="002B09AA"/>
    <w:rsid w:val="002B0A0A"/>
    <w:rsid w:val="002B0A7F"/>
    <w:rsid w:val="002B5BB3"/>
    <w:rsid w:val="002B7D2B"/>
    <w:rsid w:val="002C42E6"/>
    <w:rsid w:val="002C45B6"/>
    <w:rsid w:val="002C4DA5"/>
    <w:rsid w:val="002C54A2"/>
    <w:rsid w:val="002C63AA"/>
    <w:rsid w:val="002C6576"/>
    <w:rsid w:val="002D0D0B"/>
    <w:rsid w:val="002D5096"/>
    <w:rsid w:val="002D64CC"/>
    <w:rsid w:val="002D68B3"/>
    <w:rsid w:val="002D6BFA"/>
    <w:rsid w:val="002D7BD7"/>
    <w:rsid w:val="002E01AB"/>
    <w:rsid w:val="002E0907"/>
    <w:rsid w:val="002E0EF6"/>
    <w:rsid w:val="002E36A5"/>
    <w:rsid w:val="002E418E"/>
    <w:rsid w:val="002E529E"/>
    <w:rsid w:val="002E7E3A"/>
    <w:rsid w:val="002F4547"/>
    <w:rsid w:val="002F55AF"/>
    <w:rsid w:val="002F661D"/>
    <w:rsid w:val="00302B35"/>
    <w:rsid w:val="00304D43"/>
    <w:rsid w:val="00304E52"/>
    <w:rsid w:val="003065E1"/>
    <w:rsid w:val="00307338"/>
    <w:rsid w:val="00310C8C"/>
    <w:rsid w:val="00310FC8"/>
    <w:rsid w:val="00316E5D"/>
    <w:rsid w:val="00317D4A"/>
    <w:rsid w:val="003202DF"/>
    <w:rsid w:val="0032068E"/>
    <w:rsid w:val="00320778"/>
    <w:rsid w:val="0032114A"/>
    <w:rsid w:val="0032169F"/>
    <w:rsid w:val="003223D7"/>
    <w:rsid w:val="00322B86"/>
    <w:rsid w:val="00323B4D"/>
    <w:rsid w:val="00330109"/>
    <w:rsid w:val="003306E6"/>
    <w:rsid w:val="0033192F"/>
    <w:rsid w:val="00335124"/>
    <w:rsid w:val="003353A1"/>
    <w:rsid w:val="00340C12"/>
    <w:rsid w:val="00343308"/>
    <w:rsid w:val="0035282E"/>
    <w:rsid w:val="00352CDB"/>
    <w:rsid w:val="00356508"/>
    <w:rsid w:val="00356844"/>
    <w:rsid w:val="00357130"/>
    <w:rsid w:val="00357731"/>
    <w:rsid w:val="0036114A"/>
    <w:rsid w:val="0036474F"/>
    <w:rsid w:val="003666EB"/>
    <w:rsid w:val="00367D40"/>
    <w:rsid w:val="0037470B"/>
    <w:rsid w:val="00375486"/>
    <w:rsid w:val="0038319F"/>
    <w:rsid w:val="00385CB8"/>
    <w:rsid w:val="00390E67"/>
    <w:rsid w:val="003A18DB"/>
    <w:rsid w:val="003A4019"/>
    <w:rsid w:val="003A66A4"/>
    <w:rsid w:val="003A79BF"/>
    <w:rsid w:val="003B2133"/>
    <w:rsid w:val="003B3A99"/>
    <w:rsid w:val="003B3E3A"/>
    <w:rsid w:val="003B44A9"/>
    <w:rsid w:val="003B5AC3"/>
    <w:rsid w:val="003B6723"/>
    <w:rsid w:val="003C2299"/>
    <w:rsid w:val="003C7D92"/>
    <w:rsid w:val="003D1E83"/>
    <w:rsid w:val="003E0D00"/>
    <w:rsid w:val="003E1432"/>
    <w:rsid w:val="003E156F"/>
    <w:rsid w:val="003E2502"/>
    <w:rsid w:val="003E29F5"/>
    <w:rsid w:val="003E5CE0"/>
    <w:rsid w:val="003E5F0E"/>
    <w:rsid w:val="003E691F"/>
    <w:rsid w:val="003F123B"/>
    <w:rsid w:val="003F38B9"/>
    <w:rsid w:val="003F3FCD"/>
    <w:rsid w:val="003F41FF"/>
    <w:rsid w:val="003F5A96"/>
    <w:rsid w:val="003F6DD7"/>
    <w:rsid w:val="004041CA"/>
    <w:rsid w:val="00404B10"/>
    <w:rsid w:val="00410DFE"/>
    <w:rsid w:val="00411A13"/>
    <w:rsid w:val="00411BE8"/>
    <w:rsid w:val="00411D67"/>
    <w:rsid w:val="0041205F"/>
    <w:rsid w:val="0041241D"/>
    <w:rsid w:val="0041372B"/>
    <w:rsid w:val="004149B8"/>
    <w:rsid w:val="0041708C"/>
    <w:rsid w:val="00421750"/>
    <w:rsid w:val="0042296F"/>
    <w:rsid w:val="00423A49"/>
    <w:rsid w:val="00423C88"/>
    <w:rsid w:val="0043080F"/>
    <w:rsid w:val="00430BC2"/>
    <w:rsid w:val="00431D2B"/>
    <w:rsid w:val="00431FDE"/>
    <w:rsid w:val="0043226B"/>
    <w:rsid w:val="00433D73"/>
    <w:rsid w:val="0044058E"/>
    <w:rsid w:val="00440617"/>
    <w:rsid w:val="00441D74"/>
    <w:rsid w:val="004475B3"/>
    <w:rsid w:val="00447C6E"/>
    <w:rsid w:val="00455C98"/>
    <w:rsid w:val="00461F5D"/>
    <w:rsid w:val="004623F9"/>
    <w:rsid w:val="00472482"/>
    <w:rsid w:val="0047593B"/>
    <w:rsid w:val="00475F04"/>
    <w:rsid w:val="00476BAB"/>
    <w:rsid w:val="00480FA6"/>
    <w:rsid w:val="00481AA1"/>
    <w:rsid w:val="0048278E"/>
    <w:rsid w:val="0048305F"/>
    <w:rsid w:val="00487198"/>
    <w:rsid w:val="00490350"/>
    <w:rsid w:val="0049193F"/>
    <w:rsid w:val="0049429B"/>
    <w:rsid w:val="00494F8E"/>
    <w:rsid w:val="00495142"/>
    <w:rsid w:val="00496AA6"/>
    <w:rsid w:val="004A01E9"/>
    <w:rsid w:val="004A0D4E"/>
    <w:rsid w:val="004A2BF8"/>
    <w:rsid w:val="004A2CE3"/>
    <w:rsid w:val="004A47C1"/>
    <w:rsid w:val="004A66F6"/>
    <w:rsid w:val="004A68AA"/>
    <w:rsid w:val="004B4334"/>
    <w:rsid w:val="004B66E6"/>
    <w:rsid w:val="004C0B9F"/>
    <w:rsid w:val="004C261C"/>
    <w:rsid w:val="004D0D43"/>
    <w:rsid w:val="004D1FA4"/>
    <w:rsid w:val="004D2061"/>
    <w:rsid w:val="004D4FBD"/>
    <w:rsid w:val="004D6991"/>
    <w:rsid w:val="004D761D"/>
    <w:rsid w:val="004E38DA"/>
    <w:rsid w:val="004E4252"/>
    <w:rsid w:val="004E5616"/>
    <w:rsid w:val="004F1137"/>
    <w:rsid w:val="005040C4"/>
    <w:rsid w:val="0050625B"/>
    <w:rsid w:val="00511114"/>
    <w:rsid w:val="0051481C"/>
    <w:rsid w:val="00515383"/>
    <w:rsid w:val="005278CB"/>
    <w:rsid w:val="005310E8"/>
    <w:rsid w:val="0053160A"/>
    <w:rsid w:val="005344C9"/>
    <w:rsid w:val="0053675D"/>
    <w:rsid w:val="0054208A"/>
    <w:rsid w:val="00542724"/>
    <w:rsid w:val="005467DE"/>
    <w:rsid w:val="005520D0"/>
    <w:rsid w:val="005559FC"/>
    <w:rsid w:val="0055677B"/>
    <w:rsid w:val="005575EE"/>
    <w:rsid w:val="0056023B"/>
    <w:rsid w:val="005606D2"/>
    <w:rsid w:val="00562840"/>
    <w:rsid w:val="00563070"/>
    <w:rsid w:val="00563778"/>
    <w:rsid w:val="00563D56"/>
    <w:rsid w:val="0056437B"/>
    <w:rsid w:val="00570377"/>
    <w:rsid w:val="0057132D"/>
    <w:rsid w:val="0057689B"/>
    <w:rsid w:val="00580CD8"/>
    <w:rsid w:val="00581520"/>
    <w:rsid w:val="00590FD9"/>
    <w:rsid w:val="005911E9"/>
    <w:rsid w:val="00591719"/>
    <w:rsid w:val="00593B4E"/>
    <w:rsid w:val="005956B2"/>
    <w:rsid w:val="005A103B"/>
    <w:rsid w:val="005A24B4"/>
    <w:rsid w:val="005A2954"/>
    <w:rsid w:val="005A3616"/>
    <w:rsid w:val="005A44B7"/>
    <w:rsid w:val="005A61E7"/>
    <w:rsid w:val="005A6632"/>
    <w:rsid w:val="005B44A1"/>
    <w:rsid w:val="005B5D6E"/>
    <w:rsid w:val="005B5F50"/>
    <w:rsid w:val="005C1091"/>
    <w:rsid w:val="005C5CC4"/>
    <w:rsid w:val="005C60AF"/>
    <w:rsid w:val="005C737E"/>
    <w:rsid w:val="005D010E"/>
    <w:rsid w:val="005D131A"/>
    <w:rsid w:val="005D190F"/>
    <w:rsid w:val="005D65A7"/>
    <w:rsid w:val="005D6B29"/>
    <w:rsid w:val="005D7EC9"/>
    <w:rsid w:val="005E079A"/>
    <w:rsid w:val="005E1D83"/>
    <w:rsid w:val="005E5BFF"/>
    <w:rsid w:val="006005DA"/>
    <w:rsid w:val="0060386E"/>
    <w:rsid w:val="0060673F"/>
    <w:rsid w:val="00607026"/>
    <w:rsid w:val="006076A9"/>
    <w:rsid w:val="006124BA"/>
    <w:rsid w:val="00612742"/>
    <w:rsid w:val="00614517"/>
    <w:rsid w:val="006145FA"/>
    <w:rsid w:val="006210DA"/>
    <w:rsid w:val="00622785"/>
    <w:rsid w:val="006236C6"/>
    <w:rsid w:val="00623B16"/>
    <w:rsid w:val="00624B28"/>
    <w:rsid w:val="006316CA"/>
    <w:rsid w:val="006347FF"/>
    <w:rsid w:val="006370A8"/>
    <w:rsid w:val="00637A16"/>
    <w:rsid w:val="00637A85"/>
    <w:rsid w:val="00640596"/>
    <w:rsid w:val="006418FA"/>
    <w:rsid w:val="00644A68"/>
    <w:rsid w:val="006462BD"/>
    <w:rsid w:val="00647116"/>
    <w:rsid w:val="00647781"/>
    <w:rsid w:val="00650949"/>
    <w:rsid w:val="0065145D"/>
    <w:rsid w:val="00653200"/>
    <w:rsid w:val="00656792"/>
    <w:rsid w:val="00660368"/>
    <w:rsid w:val="00660D67"/>
    <w:rsid w:val="00661412"/>
    <w:rsid w:val="00661E77"/>
    <w:rsid w:val="00662E62"/>
    <w:rsid w:val="00665C8A"/>
    <w:rsid w:val="00666068"/>
    <w:rsid w:val="00666F37"/>
    <w:rsid w:val="00670CDA"/>
    <w:rsid w:val="00677D04"/>
    <w:rsid w:val="006816F0"/>
    <w:rsid w:val="006824E8"/>
    <w:rsid w:val="00682CBE"/>
    <w:rsid w:val="00685EA5"/>
    <w:rsid w:val="006875E2"/>
    <w:rsid w:val="00687A94"/>
    <w:rsid w:val="006912E3"/>
    <w:rsid w:val="006913BE"/>
    <w:rsid w:val="00692831"/>
    <w:rsid w:val="00692A94"/>
    <w:rsid w:val="006966C9"/>
    <w:rsid w:val="006A1A45"/>
    <w:rsid w:val="006A4F56"/>
    <w:rsid w:val="006B1B69"/>
    <w:rsid w:val="006B1EC9"/>
    <w:rsid w:val="006B5B3A"/>
    <w:rsid w:val="006B62E3"/>
    <w:rsid w:val="006B7021"/>
    <w:rsid w:val="006B7D27"/>
    <w:rsid w:val="006C03CF"/>
    <w:rsid w:val="006C449E"/>
    <w:rsid w:val="006C68BB"/>
    <w:rsid w:val="006C7ED2"/>
    <w:rsid w:val="006D4C11"/>
    <w:rsid w:val="006E13F5"/>
    <w:rsid w:val="006E19D0"/>
    <w:rsid w:val="006E24EC"/>
    <w:rsid w:val="006E31DD"/>
    <w:rsid w:val="006F1341"/>
    <w:rsid w:val="006F411B"/>
    <w:rsid w:val="007018BE"/>
    <w:rsid w:val="00701C07"/>
    <w:rsid w:val="00702554"/>
    <w:rsid w:val="007045FC"/>
    <w:rsid w:val="00706CEE"/>
    <w:rsid w:val="00711040"/>
    <w:rsid w:val="0071232B"/>
    <w:rsid w:val="0071361B"/>
    <w:rsid w:val="00713DAA"/>
    <w:rsid w:val="00715334"/>
    <w:rsid w:val="00721057"/>
    <w:rsid w:val="007220D8"/>
    <w:rsid w:val="00723A02"/>
    <w:rsid w:val="0072790A"/>
    <w:rsid w:val="0073008B"/>
    <w:rsid w:val="00730FF0"/>
    <w:rsid w:val="007318CA"/>
    <w:rsid w:val="00731E84"/>
    <w:rsid w:val="0073338C"/>
    <w:rsid w:val="0073393A"/>
    <w:rsid w:val="00733D46"/>
    <w:rsid w:val="00744DE8"/>
    <w:rsid w:val="00745ACC"/>
    <w:rsid w:val="007472B6"/>
    <w:rsid w:val="00747DBF"/>
    <w:rsid w:val="00751102"/>
    <w:rsid w:val="00756A0C"/>
    <w:rsid w:val="00757066"/>
    <w:rsid w:val="0076083F"/>
    <w:rsid w:val="00761C4A"/>
    <w:rsid w:val="007642B7"/>
    <w:rsid w:val="007646E2"/>
    <w:rsid w:val="00765087"/>
    <w:rsid w:val="0076572A"/>
    <w:rsid w:val="00765949"/>
    <w:rsid w:val="007712B1"/>
    <w:rsid w:val="00775622"/>
    <w:rsid w:val="00786CB6"/>
    <w:rsid w:val="007905A2"/>
    <w:rsid w:val="00790B91"/>
    <w:rsid w:val="007916E2"/>
    <w:rsid w:val="00792374"/>
    <w:rsid w:val="0079271B"/>
    <w:rsid w:val="00793CB4"/>
    <w:rsid w:val="007A10B6"/>
    <w:rsid w:val="007A172C"/>
    <w:rsid w:val="007A26BC"/>
    <w:rsid w:val="007A46AB"/>
    <w:rsid w:val="007A4962"/>
    <w:rsid w:val="007A59EB"/>
    <w:rsid w:val="007A7EDB"/>
    <w:rsid w:val="007B49F8"/>
    <w:rsid w:val="007B4CEE"/>
    <w:rsid w:val="007B5F07"/>
    <w:rsid w:val="007B6C4A"/>
    <w:rsid w:val="007B797A"/>
    <w:rsid w:val="007C1CD9"/>
    <w:rsid w:val="007C3D97"/>
    <w:rsid w:val="007C409A"/>
    <w:rsid w:val="007C5283"/>
    <w:rsid w:val="007C52F0"/>
    <w:rsid w:val="007C62FF"/>
    <w:rsid w:val="007C7666"/>
    <w:rsid w:val="007D163D"/>
    <w:rsid w:val="007D4419"/>
    <w:rsid w:val="007D4FA1"/>
    <w:rsid w:val="007D58D0"/>
    <w:rsid w:val="007E0DDE"/>
    <w:rsid w:val="007E619E"/>
    <w:rsid w:val="007E6794"/>
    <w:rsid w:val="007F154B"/>
    <w:rsid w:val="007F6C98"/>
    <w:rsid w:val="00801C2C"/>
    <w:rsid w:val="00811529"/>
    <w:rsid w:val="008131A1"/>
    <w:rsid w:val="00814EA8"/>
    <w:rsid w:val="0082091E"/>
    <w:rsid w:val="0082335A"/>
    <w:rsid w:val="0082456E"/>
    <w:rsid w:val="00836872"/>
    <w:rsid w:val="008403A7"/>
    <w:rsid w:val="008405ED"/>
    <w:rsid w:val="00842FF6"/>
    <w:rsid w:val="00844CC1"/>
    <w:rsid w:val="008518D4"/>
    <w:rsid w:val="00855695"/>
    <w:rsid w:val="00855715"/>
    <w:rsid w:val="008566A0"/>
    <w:rsid w:val="00860C84"/>
    <w:rsid w:val="00861062"/>
    <w:rsid w:val="0086162D"/>
    <w:rsid w:val="00861ED2"/>
    <w:rsid w:val="00865F3D"/>
    <w:rsid w:val="00866481"/>
    <w:rsid w:val="008673E2"/>
    <w:rsid w:val="008676A3"/>
    <w:rsid w:val="008706C5"/>
    <w:rsid w:val="00870EB8"/>
    <w:rsid w:val="00871558"/>
    <w:rsid w:val="0087171E"/>
    <w:rsid w:val="00871DDA"/>
    <w:rsid w:val="00885FA7"/>
    <w:rsid w:val="008911DA"/>
    <w:rsid w:val="00891C55"/>
    <w:rsid w:val="00892BAD"/>
    <w:rsid w:val="008943AE"/>
    <w:rsid w:val="00894F11"/>
    <w:rsid w:val="00896EAA"/>
    <w:rsid w:val="0089746E"/>
    <w:rsid w:val="008A2625"/>
    <w:rsid w:val="008A2A11"/>
    <w:rsid w:val="008A3E90"/>
    <w:rsid w:val="008A42FC"/>
    <w:rsid w:val="008A4DDF"/>
    <w:rsid w:val="008B137E"/>
    <w:rsid w:val="008B54E7"/>
    <w:rsid w:val="008B59AD"/>
    <w:rsid w:val="008C3ADD"/>
    <w:rsid w:val="008C5352"/>
    <w:rsid w:val="008C6B38"/>
    <w:rsid w:val="008C72CC"/>
    <w:rsid w:val="008D1CD4"/>
    <w:rsid w:val="008D3FD3"/>
    <w:rsid w:val="008D551D"/>
    <w:rsid w:val="008D6AF0"/>
    <w:rsid w:val="008D6EEB"/>
    <w:rsid w:val="008D7C8A"/>
    <w:rsid w:val="008D7C9D"/>
    <w:rsid w:val="008E0818"/>
    <w:rsid w:val="008E144F"/>
    <w:rsid w:val="008E26BD"/>
    <w:rsid w:val="008E3C65"/>
    <w:rsid w:val="008E604F"/>
    <w:rsid w:val="008E7052"/>
    <w:rsid w:val="008F6014"/>
    <w:rsid w:val="008F6232"/>
    <w:rsid w:val="00900196"/>
    <w:rsid w:val="00903639"/>
    <w:rsid w:val="00905082"/>
    <w:rsid w:val="0091375A"/>
    <w:rsid w:val="00913D20"/>
    <w:rsid w:val="00914245"/>
    <w:rsid w:val="00915FC3"/>
    <w:rsid w:val="00916566"/>
    <w:rsid w:val="00916BC2"/>
    <w:rsid w:val="00916F70"/>
    <w:rsid w:val="00917E30"/>
    <w:rsid w:val="009223F1"/>
    <w:rsid w:val="00923450"/>
    <w:rsid w:val="009234BF"/>
    <w:rsid w:val="00923A4B"/>
    <w:rsid w:val="00925408"/>
    <w:rsid w:val="0093342B"/>
    <w:rsid w:val="00934ADA"/>
    <w:rsid w:val="0093589B"/>
    <w:rsid w:val="00941E00"/>
    <w:rsid w:val="009435CC"/>
    <w:rsid w:val="009455F1"/>
    <w:rsid w:val="00950771"/>
    <w:rsid w:val="00952C2C"/>
    <w:rsid w:val="00953536"/>
    <w:rsid w:val="00955998"/>
    <w:rsid w:val="00961020"/>
    <w:rsid w:val="00963BF7"/>
    <w:rsid w:val="009660D5"/>
    <w:rsid w:val="00971164"/>
    <w:rsid w:val="00972FDF"/>
    <w:rsid w:val="00976F6A"/>
    <w:rsid w:val="009815C3"/>
    <w:rsid w:val="00983D57"/>
    <w:rsid w:val="00985DCE"/>
    <w:rsid w:val="00991D89"/>
    <w:rsid w:val="00996185"/>
    <w:rsid w:val="009A0603"/>
    <w:rsid w:val="009A2248"/>
    <w:rsid w:val="009A3325"/>
    <w:rsid w:val="009A3C70"/>
    <w:rsid w:val="009A5926"/>
    <w:rsid w:val="009A7DA7"/>
    <w:rsid w:val="009B1A34"/>
    <w:rsid w:val="009B5D37"/>
    <w:rsid w:val="009C14EE"/>
    <w:rsid w:val="009C24C1"/>
    <w:rsid w:val="009C3344"/>
    <w:rsid w:val="009C36CE"/>
    <w:rsid w:val="009C3998"/>
    <w:rsid w:val="009C42B8"/>
    <w:rsid w:val="009D1063"/>
    <w:rsid w:val="009D2F4F"/>
    <w:rsid w:val="009D7750"/>
    <w:rsid w:val="009E00B8"/>
    <w:rsid w:val="009E035D"/>
    <w:rsid w:val="009E0B15"/>
    <w:rsid w:val="009E30E1"/>
    <w:rsid w:val="009E3C8D"/>
    <w:rsid w:val="009E5587"/>
    <w:rsid w:val="009F0A55"/>
    <w:rsid w:val="009F10AC"/>
    <w:rsid w:val="009F2E1B"/>
    <w:rsid w:val="009F7F43"/>
    <w:rsid w:val="00A036A1"/>
    <w:rsid w:val="00A0548A"/>
    <w:rsid w:val="00A12874"/>
    <w:rsid w:val="00A14D29"/>
    <w:rsid w:val="00A21D21"/>
    <w:rsid w:val="00A25891"/>
    <w:rsid w:val="00A26693"/>
    <w:rsid w:val="00A3090F"/>
    <w:rsid w:val="00A348BB"/>
    <w:rsid w:val="00A34FE9"/>
    <w:rsid w:val="00A3709B"/>
    <w:rsid w:val="00A40723"/>
    <w:rsid w:val="00A40C19"/>
    <w:rsid w:val="00A40CC5"/>
    <w:rsid w:val="00A42C2B"/>
    <w:rsid w:val="00A438CE"/>
    <w:rsid w:val="00A45AD6"/>
    <w:rsid w:val="00A51522"/>
    <w:rsid w:val="00A54D43"/>
    <w:rsid w:val="00A57A1B"/>
    <w:rsid w:val="00A61233"/>
    <w:rsid w:val="00A62A32"/>
    <w:rsid w:val="00A62F87"/>
    <w:rsid w:val="00A631AD"/>
    <w:rsid w:val="00A63A4C"/>
    <w:rsid w:val="00A717C7"/>
    <w:rsid w:val="00A72074"/>
    <w:rsid w:val="00A74815"/>
    <w:rsid w:val="00A77B37"/>
    <w:rsid w:val="00A81492"/>
    <w:rsid w:val="00A828A0"/>
    <w:rsid w:val="00A91361"/>
    <w:rsid w:val="00A91BEF"/>
    <w:rsid w:val="00A91FD3"/>
    <w:rsid w:val="00A92CBD"/>
    <w:rsid w:val="00A97321"/>
    <w:rsid w:val="00A97BA2"/>
    <w:rsid w:val="00AA6DDE"/>
    <w:rsid w:val="00AB015C"/>
    <w:rsid w:val="00AB1670"/>
    <w:rsid w:val="00AB26BF"/>
    <w:rsid w:val="00AB4E08"/>
    <w:rsid w:val="00AB5E97"/>
    <w:rsid w:val="00AC030F"/>
    <w:rsid w:val="00AC3618"/>
    <w:rsid w:val="00AC75E2"/>
    <w:rsid w:val="00AD0080"/>
    <w:rsid w:val="00AD115E"/>
    <w:rsid w:val="00AD12AD"/>
    <w:rsid w:val="00AD6929"/>
    <w:rsid w:val="00AD6D0B"/>
    <w:rsid w:val="00AE08FF"/>
    <w:rsid w:val="00AE113C"/>
    <w:rsid w:val="00AE2A2B"/>
    <w:rsid w:val="00AE38C7"/>
    <w:rsid w:val="00AE562E"/>
    <w:rsid w:val="00AE6317"/>
    <w:rsid w:val="00AF1ABB"/>
    <w:rsid w:val="00AF273B"/>
    <w:rsid w:val="00AF2FA8"/>
    <w:rsid w:val="00AF6597"/>
    <w:rsid w:val="00AF72D5"/>
    <w:rsid w:val="00AF7D19"/>
    <w:rsid w:val="00B01FC5"/>
    <w:rsid w:val="00B15F4B"/>
    <w:rsid w:val="00B22F8E"/>
    <w:rsid w:val="00B23179"/>
    <w:rsid w:val="00B25759"/>
    <w:rsid w:val="00B30C34"/>
    <w:rsid w:val="00B30E90"/>
    <w:rsid w:val="00B31891"/>
    <w:rsid w:val="00B3467F"/>
    <w:rsid w:val="00B3796B"/>
    <w:rsid w:val="00B37CEC"/>
    <w:rsid w:val="00B4007B"/>
    <w:rsid w:val="00B40E70"/>
    <w:rsid w:val="00B41AA1"/>
    <w:rsid w:val="00B421FD"/>
    <w:rsid w:val="00B4364A"/>
    <w:rsid w:val="00B4635A"/>
    <w:rsid w:val="00B50945"/>
    <w:rsid w:val="00B50D00"/>
    <w:rsid w:val="00B50EA0"/>
    <w:rsid w:val="00B52BDA"/>
    <w:rsid w:val="00B52C17"/>
    <w:rsid w:val="00B60C36"/>
    <w:rsid w:val="00B63035"/>
    <w:rsid w:val="00B6322E"/>
    <w:rsid w:val="00B63653"/>
    <w:rsid w:val="00B6494E"/>
    <w:rsid w:val="00B66F9C"/>
    <w:rsid w:val="00B67437"/>
    <w:rsid w:val="00B710B4"/>
    <w:rsid w:val="00B8029F"/>
    <w:rsid w:val="00B81F33"/>
    <w:rsid w:val="00B85C95"/>
    <w:rsid w:val="00B86DA6"/>
    <w:rsid w:val="00B902EC"/>
    <w:rsid w:val="00B91690"/>
    <w:rsid w:val="00B936A6"/>
    <w:rsid w:val="00BA22C3"/>
    <w:rsid w:val="00BA2942"/>
    <w:rsid w:val="00BA2F89"/>
    <w:rsid w:val="00BA37BE"/>
    <w:rsid w:val="00BB2362"/>
    <w:rsid w:val="00BB278E"/>
    <w:rsid w:val="00BB59C0"/>
    <w:rsid w:val="00BB6A19"/>
    <w:rsid w:val="00BC1015"/>
    <w:rsid w:val="00BC57A9"/>
    <w:rsid w:val="00BC6F97"/>
    <w:rsid w:val="00BD04D7"/>
    <w:rsid w:val="00BD2F1E"/>
    <w:rsid w:val="00BD4333"/>
    <w:rsid w:val="00BD4931"/>
    <w:rsid w:val="00BD62CD"/>
    <w:rsid w:val="00BD7046"/>
    <w:rsid w:val="00BD7BD2"/>
    <w:rsid w:val="00BE13E2"/>
    <w:rsid w:val="00BE1BDB"/>
    <w:rsid w:val="00BE3EB8"/>
    <w:rsid w:val="00BE796A"/>
    <w:rsid w:val="00BF1671"/>
    <w:rsid w:val="00BF482C"/>
    <w:rsid w:val="00C01010"/>
    <w:rsid w:val="00C05B64"/>
    <w:rsid w:val="00C115A6"/>
    <w:rsid w:val="00C12147"/>
    <w:rsid w:val="00C14837"/>
    <w:rsid w:val="00C2227F"/>
    <w:rsid w:val="00C23CB0"/>
    <w:rsid w:val="00C25E63"/>
    <w:rsid w:val="00C271DF"/>
    <w:rsid w:val="00C27B3B"/>
    <w:rsid w:val="00C30D7D"/>
    <w:rsid w:val="00C33F84"/>
    <w:rsid w:val="00C35D6B"/>
    <w:rsid w:val="00C45C5B"/>
    <w:rsid w:val="00C46466"/>
    <w:rsid w:val="00C478F1"/>
    <w:rsid w:val="00C52163"/>
    <w:rsid w:val="00C53C54"/>
    <w:rsid w:val="00C54B8C"/>
    <w:rsid w:val="00C55D93"/>
    <w:rsid w:val="00C63A6E"/>
    <w:rsid w:val="00C63AE3"/>
    <w:rsid w:val="00C65348"/>
    <w:rsid w:val="00C66DE7"/>
    <w:rsid w:val="00C70AF0"/>
    <w:rsid w:val="00C760C4"/>
    <w:rsid w:val="00C81F17"/>
    <w:rsid w:val="00C82409"/>
    <w:rsid w:val="00C842C8"/>
    <w:rsid w:val="00C86D70"/>
    <w:rsid w:val="00C965E8"/>
    <w:rsid w:val="00C97FED"/>
    <w:rsid w:val="00CA1139"/>
    <w:rsid w:val="00CA1601"/>
    <w:rsid w:val="00CA2254"/>
    <w:rsid w:val="00CA374D"/>
    <w:rsid w:val="00CA74A7"/>
    <w:rsid w:val="00CB2D96"/>
    <w:rsid w:val="00CB34B6"/>
    <w:rsid w:val="00CC35F5"/>
    <w:rsid w:val="00CC3F74"/>
    <w:rsid w:val="00CD7E1B"/>
    <w:rsid w:val="00CE0000"/>
    <w:rsid w:val="00CE1F21"/>
    <w:rsid w:val="00CE38DC"/>
    <w:rsid w:val="00CE3D0E"/>
    <w:rsid w:val="00CF1DD1"/>
    <w:rsid w:val="00CF3D7C"/>
    <w:rsid w:val="00D00AB6"/>
    <w:rsid w:val="00D0218A"/>
    <w:rsid w:val="00D021E9"/>
    <w:rsid w:val="00D04DCE"/>
    <w:rsid w:val="00D06138"/>
    <w:rsid w:val="00D1087B"/>
    <w:rsid w:val="00D10A95"/>
    <w:rsid w:val="00D11CFC"/>
    <w:rsid w:val="00D14E76"/>
    <w:rsid w:val="00D15BAB"/>
    <w:rsid w:val="00D16225"/>
    <w:rsid w:val="00D1751A"/>
    <w:rsid w:val="00D17A04"/>
    <w:rsid w:val="00D211AF"/>
    <w:rsid w:val="00D21347"/>
    <w:rsid w:val="00D219F9"/>
    <w:rsid w:val="00D22CAE"/>
    <w:rsid w:val="00D26462"/>
    <w:rsid w:val="00D267B0"/>
    <w:rsid w:val="00D430C1"/>
    <w:rsid w:val="00D4753B"/>
    <w:rsid w:val="00D47607"/>
    <w:rsid w:val="00D509B0"/>
    <w:rsid w:val="00D5287D"/>
    <w:rsid w:val="00D53643"/>
    <w:rsid w:val="00D53B5E"/>
    <w:rsid w:val="00D55DF8"/>
    <w:rsid w:val="00D5723C"/>
    <w:rsid w:val="00D64E6A"/>
    <w:rsid w:val="00D71384"/>
    <w:rsid w:val="00D72161"/>
    <w:rsid w:val="00D811B7"/>
    <w:rsid w:val="00D82C0A"/>
    <w:rsid w:val="00D86C37"/>
    <w:rsid w:val="00D87E72"/>
    <w:rsid w:val="00D91987"/>
    <w:rsid w:val="00D91E29"/>
    <w:rsid w:val="00D948BB"/>
    <w:rsid w:val="00DA1CFF"/>
    <w:rsid w:val="00DA2F85"/>
    <w:rsid w:val="00DA357D"/>
    <w:rsid w:val="00DA5F18"/>
    <w:rsid w:val="00DA7457"/>
    <w:rsid w:val="00DB2539"/>
    <w:rsid w:val="00DB4044"/>
    <w:rsid w:val="00DB432F"/>
    <w:rsid w:val="00DB4EE9"/>
    <w:rsid w:val="00DC2C5F"/>
    <w:rsid w:val="00DC3203"/>
    <w:rsid w:val="00DC3957"/>
    <w:rsid w:val="00DC4774"/>
    <w:rsid w:val="00DC5AF8"/>
    <w:rsid w:val="00DC635A"/>
    <w:rsid w:val="00DD5D45"/>
    <w:rsid w:val="00DD7831"/>
    <w:rsid w:val="00DE4FE1"/>
    <w:rsid w:val="00DF023A"/>
    <w:rsid w:val="00DF1E8D"/>
    <w:rsid w:val="00DF3527"/>
    <w:rsid w:val="00DF4B43"/>
    <w:rsid w:val="00DF4EA9"/>
    <w:rsid w:val="00DF7B50"/>
    <w:rsid w:val="00E01CF5"/>
    <w:rsid w:val="00E0706B"/>
    <w:rsid w:val="00E07DB3"/>
    <w:rsid w:val="00E11EBE"/>
    <w:rsid w:val="00E12625"/>
    <w:rsid w:val="00E14494"/>
    <w:rsid w:val="00E145C0"/>
    <w:rsid w:val="00E14E7C"/>
    <w:rsid w:val="00E15F2F"/>
    <w:rsid w:val="00E1731C"/>
    <w:rsid w:val="00E17C78"/>
    <w:rsid w:val="00E25AE4"/>
    <w:rsid w:val="00E25D5B"/>
    <w:rsid w:val="00E30EDE"/>
    <w:rsid w:val="00E34F7F"/>
    <w:rsid w:val="00E35689"/>
    <w:rsid w:val="00E365A3"/>
    <w:rsid w:val="00E41E24"/>
    <w:rsid w:val="00E42598"/>
    <w:rsid w:val="00E471C5"/>
    <w:rsid w:val="00E475C9"/>
    <w:rsid w:val="00E514E4"/>
    <w:rsid w:val="00E555D6"/>
    <w:rsid w:val="00E57695"/>
    <w:rsid w:val="00E62C23"/>
    <w:rsid w:val="00E6479F"/>
    <w:rsid w:val="00E725BE"/>
    <w:rsid w:val="00E7779B"/>
    <w:rsid w:val="00E82A9E"/>
    <w:rsid w:val="00E8625B"/>
    <w:rsid w:val="00E8796E"/>
    <w:rsid w:val="00E95984"/>
    <w:rsid w:val="00E95D61"/>
    <w:rsid w:val="00E96A5A"/>
    <w:rsid w:val="00E9738E"/>
    <w:rsid w:val="00EA0D92"/>
    <w:rsid w:val="00EA3255"/>
    <w:rsid w:val="00EA440E"/>
    <w:rsid w:val="00EB43D5"/>
    <w:rsid w:val="00EB491B"/>
    <w:rsid w:val="00EB50DB"/>
    <w:rsid w:val="00EC1B73"/>
    <w:rsid w:val="00EC2C0B"/>
    <w:rsid w:val="00EC5963"/>
    <w:rsid w:val="00ED03AD"/>
    <w:rsid w:val="00ED0580"/>
    <w:rsid w:val="00ED10A9"/>
    <w:rsid w:val="00ED1916"/>
    <w:rsid w:val="00ED38C3"/>
    <w:rsid w:val="00EE04A4"/>
    <w:rsid w:val="00EE0AA4"/>
    <w:rsid w:val="00EE393E"/>
    <w:rsid w:val="00EF0AFC"/>
    <w:rsid w:val="00EF2AA7"/>
    <w:rsid w:val="00EF52BB"/>
    <w:rsid w:val="00EF58E5"/>
    <w:rsid w:val="00F0040E"/>
    <w:rsid w:val="00F06B24"/>
    <w:rsid w:val="00F16DA2"/>
    <w:rsid w:val="00F210D4"/>
    <w:rsid w:val="00F31042"/>
    <w:rsid w:val="00F334C8"/>
    <w:rsid w:val="00F46468"/>
    <w:rsid w:val="00F468CA"/>
    <w:rsid w:val="00F47D9A"/>
    <w:rsid w:val="00F50323"/>
    <w:rsid w:val="00F50E5B"/>
    <w:rsid w:val="00F51A1B"/>
    <w:rsid w:val="00F5614B"/>
    <w:rsid w:val="00F60FD0"/>
    <w:rsid w:val="00F61162"/>
    <w:rsid w:val="00F61963"/>
    <w:rsid w:val="00F61D5C"/>
    <w:rsid w:val="00F65CAB"/>
    <w:rsid w:val="00F673A4"/>
    <w:rsid w:val="00F730B5"/>
    <w:rsid w:val="00F77A1F"/>
    <w:rsid w:val="00F8041A"/>
    <w:rsid w:val="00F84DD6"/>
    <w:rsid w:val="00F85AE7"/>
    <w:rsid w:val="00F90350"/>
    <w:rsid w:val="00F93156"/>
    <w:rsid w:val="00F94D2C"/>
    <w:rsid w:val="00F96757"/>
    <w:rsid w:val="00F977BF"/>
    <w:rsid w:val="00F97F5E"/>
    <w:rsid w:val="00FA13D0"/>
    <w:rsid w:val="00FA22FE"/>
    <w:rsid w:val="00FA273A"/>
    <w:rsid w:val="00FA2B40"/>
    <w:rsid w:val="00FA5319"/>
    <w:rsid w:val="00FA6139"/>
    <w:rsid w:val="00FA63BC"/>
    <w:rsid w:val="00FA7224"/>
    <w:rsid w:val="00FB1ACB"/>
    <w:rsid w:val="00FB296D"/>
    <w:rsid w:val="00FB303C"/>
    <w:rsid w:val="00FB3FEA"/>
    <w:rsid w:val="00FB52CD"/>
    <w:rsid w:val="00FB6177"/>
    <w:rsid w:val="00FC2BBC"/>
    <w:rsid w:val="00FC533D"/>
    <w:rsid w:val="00FD0B41"/>
    <w:rsid w:val="00FD2081"/>
    <w:rsid w:val="00FD5FFA"/>
    <w:rsid w:val="00FE22AA"/>
    <w:rsid w:val="00FE2793"/>
    <w:rsid w:val="00FE2844"/>
    <w:rsid w:val="00FE3E76"/>
    <w:rsid w:val="00FE5E72"/>
    <w:rsid w:val="00FE7E9B"/>
    <w:rsid w:val="00FF0B8F"/>
    <w:rsid w:val="00FF221B"/>
    <w:rsid w:val="00FF51B5"/>
    <w:rsid w:val="00FF54EF"/>
    <w:rsid w:val="00FF5A67"/>
    <w:rsid w:val="00F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9840"/>
  <w15:chartTrackingRefBased/>
  <w15:docId w15:val="{D13E5977-A5EE-40B3-BCD8-DF95F2F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spacing w:line="240" w:lineRule="atLeast"/>
    </w:pPr>
    <w:rPr>
      <w:sz w:val="20"/>
    </w:rPr>
  </w:style>
  <w:style w:type="paragraph" w:styleId="Heading1">
    <w:name w:val="heading 1"/>
    <w:aliases w:val="Main Heading"/>
    <w:basedOn w:val="Normal"/>
    <w:next w:val="Normal"/>
    <w:link w:val="Heading1Char"/>
    <w:uiPriority w:val="9"/>
    <w:qFormat/>
    <w:rsid w:val="00A40CC5"/>
    <w:pPr>
      <w:spacing w:after="240" w:line="276" w:lineRule="auto"/>
      <w:outlineLvl w:val="0"/>
    </w:pPr>
    <w:rPr>
      <w:sz w:val="36"/>
      <w:szCs w:val="32"/>
    </w:rPr>
  </w:style>
  <w:style w:type="paragraph" w:styleId="Heading2">
    <w:name w:val="heading 2"/>
    <w:aliases w:val="Sub-Heading"/>
    <w:basedOn w:val="Normal"/>
    <w:next w:val="Normal"/>
    <w:link w:val="Heading2Char"/>
    <w:uiPriority w:val="9"/>
    <w:unhideWhenUsed/>
    <w:qFormat/>
    <w:rsid w:val="00D00AB6"/>
    <w:pPr>
      <w:outlineLvl w:val="1"/>
    </w:pPr>
    <w:rPr>
      <w:b/>
      <w:sz w:val="22"/>
      <w:szCs w:val="24"/>
    </w:rPr>
  </w:style>
  <w:style w:type="paragraph" w:styleId="Heading3">
    <w:name w:val="heading 3"/>
    <w:basedOn w:val="Normal"/>
    <w:next w:val="Normal"/>
    <w:link w:val="Heading3Char"/>
    <w:uiPriority w:val="9"/>
    <w:semiHidden/>
    <w:unhideWhenUsed/>
    <w:rsid w:val="00357731"/>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1"/>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1"/>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A40CC5"/>
    <w:rPr>
      <w:rFonts w:ascii="Arial" w:hAnsi="Arial" w:cs="Arial"/>
      <w:sz w:val="36"/>
      <w:szCs w:val="32"/>
      <w:lang w:val="en"/>
    </w:rPr>
  </w:style>
  <w:style w:type="character" w:customStyle="1" w:styleId="Heading2Char">
    <w:name w:val="Heading 2 Char"/>
    <w:aliases w:val="Sub-Heading Char"/>
    <w:basedOn w:val="DefaultParagraphFont"/>
    <w:link w:val="Heading2"/>
    <w:uiPriority w:val="9"/>
    <w:rsid w:val="00D00AB6"/>
    <w:rPr>
      <w:b/>
      <w:szCs w:val="24"/>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0"/>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0"/>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0"/>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0"/>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2"/>
      </w:numPr>
      <w:spacing w:after="240"/>
      <w:ind w:left="426" w:hanging="426"/>
    </w:pPr>
    <w:rPr>
      <w:lang w:eastAsia="en-GB"/>
    </w:rPr>
  </w:style>
  <w:style w:type="paragraph" w:styleId="Header">
    <w:name w:val="header"/>
    <w:basedOn w:val="Normal"/>
    <w:link w:val="HeaderChar"/>
    <w:unhideWhenUsed/>
    <w:rsid w:val="00FF5A67"/>
    <w:pPr>
      <w:tabs>
        <w:tab w:val="center" w:pos="4513"/>
        <w:tab w:val="right" w:pos="9026"/>
      </w:tabs>
    </w:pPr>
  </w:style>
  <w:style w:type="character" w:customStyle="1" w:styleId="HeaderChar">
    <w:name w:val="Header Char"/>
    <w:basedOn w:val="DefaultParagraphFont"/>
    <w:link w:val="Header"/>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FE22AA"/>
    <w:pPr>
      <w:numPr>
        <w:numId w:val="3"/>
      </w:numPr>
      <w:spacing w:after="0"/>
    </w:pPr>
  </w:style>
  <w:style w:type="character" w:customStyle="1" w:styleId="ListParagraphChar">
    <w:name w:val="List Paragraph Char"/>
    <w:aliases w:val="Numbered Point Char"/>
    <w:basedOn w:val="DefaultParagraphFont"/>
    <w:link w:val="ListParagraph"/>
    <w:uiPriority w:val="34"/>
    <w:rsid w:val="00206840"/>
    <w:rPr>
      <w:sz w:val="20"/>
      <w:lang w:eastAsia="en-GB"/>
    </w:rPr>
  </w:style>
  <w:style w:type="character" w:customStyle="1" w:styleId="BulletpointsChar">
    <w:name w:val="Bullet points Char"/>
    <w:basedOn w:val="ListParagraphChar"/>
    <w:link w:val="Bulletpoints"/>
    <w:rsid w:val="00FE22AA"/>
    <w:rPr>
      <w:sz w:val="20"/>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qFormat/>
    <w:rsid w:val="0053675D"/>
    <w:rPr>
      <w:b/>
      <w:bCs/>
    </w:rPr>
  </w:style>
  <w:style w:type="paragraph" w:styleId="BodyTextIndent2">
    <w:name w:val="Body Text Indent 2"/>
    <w:basedOn w:val="Normal"/>
    <w:link w:val="BodyTextIndent2Char"/>
    <w:rsid w:val="00733D46"/>
    <w:pPr>
      <w:spacing w:after="120" w:line="480" w:lineRule="auto"/>
      <w:ind w:left="283"/>
    </w:pPr>
    <w:rPr>
      <w:rFonts w:ascii="Garamond" w:eastAsia="Times New Roman" w:hAnsi="Garamond" w:cs="Times New Roman"/>
      <w:sz w:val="24"/>
      <w:szCs w:val="20"/>
      <w:lang w:eastAsia="en-GB"/>
    </w:rPr>
  </w:style>
  <w:style w:type="character" w:customStyle="1" w:styleId="BodyTextIndent2Char">
    <w:name w:val="Body Text Indent 2 Char"/>
    <w:basedOn w:val="DefaultParagraphFont"/>
    <w:link w:val="BodyTextIndent2"/>
    <w:rsid w:val="00733D46"/>
    <w:rPr>
      <w:rFonts w:ascii="Garamond" w:eastAsia="Times New Roman" w:hAnsi="Garamond" w:cs="Times New Roman"/>
      <w:sz w:val="24"/>
      <w:szCs w:val="20"/>
      <w:lang w:eastAsia="en-GB"/>
    </w:rPr>
  </w:style>
  <w:style w:type="paragraph" w:customStyle="1" w:styleId="Highlightedtext">
    <w:name w:val="Highlighted text"/>
    <w:basedOn w:val="ListParagraph"/>
    <w:link w:val="HighlightedtextChar"/>
    <w:qFormat/>
    <w:rsid w:val="00FE22AA"/>
    <w:pPr>
      <w:numPr>
        <w:numId w:val="0"/>
      </w:numPr>
      <w:spacing w:after="0"/>
    </w:pPr>
    <w:rPr>
      <w:u w:val="single"/>
    </w:rPr>
  </w:style>
  <w:style w:type="paragraph" w:customStyle="1" w:styleId="Indentedbody">
    <w:name w:val="Indented body"/>
    <w:basedOn w:val="BodyText"/>
    <w:rsid w:val="002E01AB"/>
    <w:pPr>
      <w:spacing w:after="0" w:line="240" w:lineRule="auto"/>
      <w:ind w:left="720"/>
      <w:jc w:val="both"/>
    </w:pPr>
    <w:rPr>
      <w:rFonts w:ascii="Gill Sans MT" w:eastAsia="Times New Roman" w:hAnsi="Gill Sans MT" w:cs="Times New Roman"/>
      <w:sz w:val="24"/>
      <w:szCs w:val="20"/>
    </w:rPr>
  </w:style>
  <w:style w:type="character" w:customStyle="1" w:styleId="HighlightedtextChar">
    <w:name w:val="Highlighted text Char"/>
    <w:basedOn w:val="ListParagraphChar"/>
    <w:link w:val="Highlightedtext"/>
    <w:rsid w:val="00FE22AA"/>
    <w:rPr>
      <w:sz w:val="20"/>
      <w:u w:val="single"/>
      <w:lang w:eastAsia="en-GB"/>
    </w:rPr>
  </w:style>
  <w:style w:type="paragraph" w:styleId="BodyText">
    <w:name w:val="Body Text"/>
    <w:basedOn w:val="Normal"/>
    <w:link w:val="BodyTextChar"/>
    <w:uiPriority w:val="99"/>
    <w:semiHidden/>
    <w:unhideWhenUsed/>
    <w:rsid w:val="002E01AB"/>
    <w:pPr>
      <w:spacing w:after="120"/>
    </w:pPr>
  </w:style>
  <w:style w:type="character" w:customStyle="1" w:styleId="BodyTextChar">
    <w:name w:val="Body Text Char"/>
    <w:basedOn w:val="DefaultParagraphFont"/>
    <w:link w:val="BodyText"/>
    <w:uiPriority w:val="99"/>
    <w:semiHidden/>
    <w:rsid w:val="002E01AB"/>
    <w:rPr>
      <w:sz w:val="20"/>
    </w:rPr>
  </w:style>
  <w:style w:type="paragraph" w:styleId="BodyText2">
    <w:name w:val="Body Text 2"/>
    <w:basedOn w:val="Normal"/>
    <w:link w:val="BodyText2Char"/>
    <w:uiPriority w:val="99"/>
    <w:semiHidden/>
    <w:unhideWhenUsed/>
    <w:rsid w:val="00D11CFC"/>
    <w:pPr>
      <w:spacing w:after="120" w:line="480" w:lineRule="auto"/>
    </w:pPr>
  </w:style>
  <w:style w:type="character" w:customStyle="1" w:styleId="BodyText2Char">
    <w:name w:val="Body Text 2 Char"/>
    <w:basedOn w:val="DefaultParagraphFont"/>
    <w:link w:val="BodyText2"/>
    <w:uiPriority w:val="99"/>
    <w:semiHidden/>
    <w:rsid w:val="00D11CFC"/>
    <w:rPr>
      <w:sz w:val="20"/>
    </w:rPr>
  </w:style>
  <w:style w:type="paragraph" w:styleId="BodyTextIndent">
    <w:name w:val="Body Text Indent"/>
    <w:basedOn w:val="Normal"/>
    <w:link w:val="BodyTextIndentChar"/>
    <w:uiPriority w:val="99"/>
    <w:unhideWhenUsed/>
    <w:rsid w:val="00D11CFC"/>
    <w:pPr>
      <w:spacing w:after="120"/>
      <w:ind w:left="283"/>
    </w:pPr>
  </w:style>
  <w:style w:type="character" w:customStyle="1" w:styleId="BodyTextIndentChar">
    <w:name w:val="Body Text Indent Char"/>
    <w:basedOn w:val="DefaultParagraphFont"/>
    <w:link w:val="BodyTextIndent"/>
    <w:uiPriority w:val="99"/>
    <w:rsid w:val="00D11CFC"/>
    <w:rPr>
      <w:sz w:val="20"/>
    </w:rPr>
  </w:style>
  <w:style w:type="character" w:styleId="Hyperlink">
    <w:name w:val="Hyperlink"/>
    <w:rsid w:val="00D11CFC"/>
    <w:rPr>
      <w:color w:val="0000FF"/>
      <w:u w:val="single"/>
    </w:rPr>
  </w:style>
  <w:style w:type="character" w:customStyle="1" w:styleId="s1">
    <w:name w:val="s1"/>
    <w:basedOn w:val="DefaultParagraphFont"/>
    <w:rsid w:val="00D11CFC"/>
  </w:style>
  <w:style w:type="character" w:styleId="UnresolvedMention">
    <w:name w:val="Unresolved Mention"/>
    <w:basedOn w:val="DefaultParagraphFont"/>
    <w:uiPriority w:val="99"/>
    <w:semiHidden/>
    <w:unhideWhenUsed/>
    <w:rsid w:val="00E1731C"/>
    <w:rPr>
      <w:color w:val="605E5C"/>
      <w:shd w:val="clear" w:color="auto" w:fill="E1DFDD"/>
    </w:rPr>
  </w:style>
  <w:style w:type="paragraph" w:customStyle="1" w:styleId="Default">
    <w:name w:val="Default"/>
    <w:rsid w:val="009C3344"/>
    <w:pPr>
      <w:autoSpaceDE w:val="0"/>
      <w:autoSpaceDN w:val="0"/>
      <w:adjustRightInd w:val="0"/>
    </w:pPr>
    <w:rPr>
      <w:color w:val="000000"/>
      <w:sz w:val="24"/>
      <w:szCs w:val="24"/>
    </w:rPr>
  </w:style>
  <w:style w:type="paragraph" w:customStyle="1" w:styleId="NormalJustified">
    <w:name w:val="Normal + Justified"/>
    <w:basedOn w:val="Normal"/>
    <w:rsid w:val="001A50B7"/>
    <w:pPr>
      <w:spacing w:line="240" w:lineRule="auto"/>
      <w:jc w:val="both"/>
    </w:pPr>
    <w:rPr>
      <w:rFonts w:ascii="Times New Roman" w:eastAsia="Times New Roman" w:hAnsi="Times New Roman" w:cs="Times New Roman"/>
      <w:b/>
      <w:sz w:val="24"/>
      <w:szCs w:val="24"/>
      <w:u w:val="single"/>
    </w:rPr>
  </w:style>
  <w:style w:type="paragraph" w:styleId="Revision">
    <w:name w:val="Revision"/>
    <w:hidden/>
    <w:uiPriority w:val="99"/>
    <w:semiHidden/>
    <w:rsid w:val="001D0382"/>
    <w:rPr>
      <w:sz w:val="20"/>
    </w:rPr>
  </w:style>
  <w:style w:type="character" w:styleId="CommentReference">
    <w:name w:val="annotation reference"/>
    <w:basedOn w:val="DefaultParagraphFont"/>
    <w:uiPriority w:val="99"/>
    <w:semiHidden/>
    <w:unhideWhenUsed/>
    <w:rsid w:val="001D0382"/>
    <w:rPr>
      <w:sz w:val="16"/>
      <w:szCs w:val="16"/>
    </w:rPr>
  </w:style>
  <w:style w:type="paragraph" w:styleId="CommentText">
    <w:name w:val="annotation text"/>
    <w:basedOn w:val="Normal"/>
    <w:link w:val="CommentTextChar"/>
    <w:uiPriority w:val="99"/>
    <w:semiHidden/>
    <w:unhideWhenUsed/>
    <w:rsid w:val="001D0382"/>
    <w:pPr>
      <w:spacing w:line="240" w:lineRule="auto"/>
    </w:pPr>
    <w:rPr>
      <w:szCs w:val="20"/>
    </w:rPr>
  </w:style>
  <w:style w:type="character" w:customStyle="1" w:styleId="CommentTextChar">
    <w:name w:val="Comment Text Char"/>
    <w:basedOn w:val="DefaultParagraphFont"/>
    <w:link w:val="CommentText"/>
    <w:uiPriority w:val="99"/>
    <w:semiHidden/>
    <w:rsid w:val="001D0382"/>
    <w:rPr>
      <w:sz w:val="20"/>
      <w:szCs w:val="20"/>
    </w:rPr>
  </w:style>
  <w:style w:type="paragraph" w:styleId="CommentSubject">
    <w:name w:val="annotation subject"/>
    <w:basedOn w:val="CommentText"/>
    <w:next w:val="CommentText"/>
    <w:link w:val="CommentSubjectChar"/>
    <w:uiPriority w:val="99"/>
    <w:semiHidden/>
    <w:unhideWhenUsed/>
    <w:rsid w:val="001D0382"/>
    <w:rPr>
      <w:b/>
      <w:bCs/>
    </w:rPr>
  </w:style>
  <w:style w:type="character" w:customStyle="1" w:styleId="CommentSubjectChar">
    <w:name w:val="Comment Subject Char"/>
    <w:basedOn w:val="CommentTextChar"/>
    <w:link w:val="CommentSubject"/>
    <w:uiPriority w:val="99"/>
    <w:semiHidden/>
    <w:rsid w:val="001D03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0145">
      <w:bodyDiv w:val="1"/>
      <w:marLeft w:val="0"/>
      <w:marRight w:val="0"/>
      <w:marTop w:val="0"/>
      <w:marBottom w:val="0"/>
      <w:divBdr>
        <w:top w:val="none" w:sz="0" w:space="0" w:color="auto"/>
        <w:left w:val="none" w:sz="0" w:space="0" w:color="auto"/>
        <w:bottom w:val="none" w:sz="0" w:space="0" w:color="auto"/>
        <w:right w:val="none" w:sz="0" w:space="0" w:color="auto"/>
      </w:divBdr>
    </w:div>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356321052">
      <w:bodyDiv w:val="1"/>
      <w:marLeft w:val="0"/>
      <w:marRight w:val="0"/>
      <w:marTop w:val="0"/>
      <w:marBottom w:val="0"/>
      <w:divBdr>
        <w:top w:val="none" w:sz="0" w:space="0" w:color="auto"/>
        <w:left w:val="none" w:sz="0" w:space="0" w:color="auto"/>
        <w:bottom w:val="none" w:sz="0" w:space="0" w:color="auto"/>
        <w:right w:val="none" w:sz="0" w:space="0" w:color="auto"/>
      </w:divBdr>
    </w:div>
    <w:div w:id="545147785">
      <w:bodyDiv w:val="1"/>
      <w:marLeft w:val="0"/>
      <w:marRight w:val="0"/>
      <w:marTop w:val="0"/>
      <w:marBottom w:val="0"/>
      <w:divBdr>
        <w:top w:val="none" w:sz="0" w:space="0" w:color="auto"/>
        <w:left w:val="none" w:sz="0" w:space="0" w:color="auto"/>
        <w:bottom w:val="none" w:sz="0" w:space="0" w:color="auto"/>
        <w:right w:val="none" w:sz="0" w:space="0" w:color="auto"/>
      </w:divBdr>
    </w:div>
    <w:div w:id="650451300">
      <w:bodyDiv w:val="1"/>
      <w:marLeft w:val="0"/>
      <w:marRight w:val="0"/>
      <w:marTop w:val="0"/>
      <w:marBottom w:val="0"/>
      <w:divBdr>
        <w:top w:val="none" w:sz="0" w:space="0" w:color="auto"/>
        <w:left w:val="none" w:sz="0" w:space="0" w:color="auto"/>
        <w:bottom w:val="none" w:sz="0" w:space="0" w:color="auto"/>
        <w:right w:val="none" w:sz="0" w:space="0" w:color="auto"/>
      </w:divBdr>
    </w:div>
    <w:div w:id="734014256">
      <w:bodyDiv w:val="1"/>
      <w:marLeft w:val="0"/>
      <w:marRight w:val="0"/>
      <w:marTop w:val="0"/>
      <w:marBottom w:val="0"/>
      <w:divBdr>
        <w:top w:val="none" w:sz="0" w:space="0" w:color="auto"/>
        <w:left w:val="none" w:sz="0" w:space="0" w:color="auto"/>
        <w:bottom w:val="none" w:sz="0" w:space="0" w:color="auto"/>
        <w:right w:val="none" w:sz="0" w:space="0" w:color="auto"/>
      </w:divBdr>
    </w:div>
    <w:div w:id="829323885">
      <w:bodyDiv w:val="1"/>
      <w:marLeft w:val="0"/>
      <w:marRight w:val="0"/>
      <w:marTop w:val="0"/>
      <w:marBottom w:val="0"/>
      <w:divBdr>
        <w:top w:val="none" w:sz="0" w:space="0" w:color="auto"/>
        <w:left w:val="none" w:sz="0" w:space="0" w:color="auto"/>
        <w:bottom w:val="none" w:sz="0" w:space="0" w:color="auto"/>
        <w:right w:val="none" w:sz="0" w:space="0" w:color="auto"/>
      </w:divBdr>
    </w:div>
    <w:div w:id="985276016">
      <w:bodyDiv w:val="1"/>
      <w:marLeft w:val="0"/>
      <w:marRight w:val="0"/>
      <w:marTop w:val="0"/>
      <w:marBottom w:val="0"/>
      <w:divBdr>
        <w:top w:val="none" w:sz="0" w:space="0" w:color="auto"/>
        <w:left w:val="none" w:sz="0" w:space="0" w:color="auto"/>
        <w:bottom w:val="none" w:sz="0" w:space="0" w:color="auto"/>
        <w:right w:val="none" w:sz="0" w:space="0" w:color="auto"/>
      </w:divBdr>
    </w:div>
    <w:div w:id="995380844">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6" ma:contentTypeDescription="Create a new document." ma:contentTypeScope="" ma:versionID="66d44c43bbe6e5c1c54c1fa672d5e98f">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a2b9164c20667affdbae0028979bfd2a"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9823be-602a-44d4-8008-8985b7d9ae77}"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73536-F5CC-4A5D-BD03-B50A4E4A8033}">
  <ds:schemaRefs>
    <ds:schemaRef ds:uri="http://schemas.microsoft.com/sharepoint/v3/contenttype/forms"/>
  </ds:schemaRefs>
</ds:datastoreItem>
</file>

<file path=customXml/itemProps2.xml><?xml version="1.0" encoding="utf-8"?>
<ds:datastoreItem xmlns:ds="http://schemas.openxmlformats.org/officeDocument/2006/customXml" ds:itemID="{56C510D2-AC3A-4659-BA16-581E880AD689}">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customXml/itemProps3.xml><?xml version="1.0" encoding="utf-8"?>
<ds:datastoreItem xmlns:ds="http://schemas.openxmlformats.org/officeDocument/2006/customXml" ds:itemID="{C6FB374C-3B53-4D20-9B12-38DB1AC1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Mirkovic M.</cp:lastModifiedBy>
  <cp:revision>2</cp:revision>
  <cp:lastPrinted>2023-03-22T07:22:00Z</cp:lastPrinted>
  <dcterms:created xsi:type="dcterms:W3CDTF">2023-08-09T10:00:00Z</dcterms:created>
  <dcterms:modified xsi:type="dcterms:W3CDTF">2023-08-09T10:00:00Z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Order">
    <vt:r8>2075800</vt:r8>
  </property>
  <property fmtid="{D5CDD505-2E9C-101B-9397-08002B2CF9AE}" pid="4" name="MediaServiceImageTags">
    <vt:lpwstr/>
  </property>
</Properties>
</file>